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B1E" w:rsidRPr="00273CD2" w:rsidRDefault="00273CD2" w:rsidP="00273CD2">
      <w:pPr>
        <w:pStyle w:val="a5"/>
        <w:tabs>
          <w:tab w:val="clear" w:pos="4153"/>
          <w:tab w:val="clear" w:pos="8306"/>
        </w:tabs>
        <w:jc w:val="center"/>
        <w:rPr>
          <w:rFonts w:ascii="Arial" w:hAnsi="Arial" w:cs="Arial"/>
          <w:noProof/>
          <w:sz w:val="24"/>
          <w:szCs w:val="24"/>
        </w:rPr>
      </w:pPr>
      <w:bookmarkStart w:id="0" w:name="_GoBack"/>
      <w:r w:rsidRPr="00273CD2">
        <w:rPr>
          <w:rFonts w:ascii="Arial" w:hAnsi="Arial" w:cs="Arial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59.25pt;mso-position-horizontal-relative:char;mso-position-vertical-relative:line">
            <v:imagedata r:id="rId9" o:title="Герб"/>
          </v:shape>
        </w:pict>
      </w:r>
    </w:p>
    <w:p w:rsidR="00267B1E" w:rsidRPr="00273CD2" w:rsidRDefault="00267B1E" w:rsidP="00273CD2">
      <w:pPr>
        <w:pStyle w:val="4"/>
        <w:rPr>
          <w:rFonts w:ascii="Arial" w:hAnsi="Arial" w:cs="Arial"/>
          <w:b/>
          <w:bCs/>
          <w:sz w:val="24"/>
          <w:szCs w:val="24"/>
        </w:rPr>
      </w:pPr>
      <w:r w:rsidRPr="00273CD2">
        <w:rPr>
          <w:rFonts w:ascii="Arial" w:hAnsi="Arial" w:cs="Arial"/>
          <w:b/>
          <w:bCs/>
          <w:sz w:val="24"/>
          <w:szCs w:val="24"/>
        </w:rPr>
        <w:t xml:space="preserve">АДМИНИСТРАЦИЯ  </w:t>
      </w:r>
    </w:p>
    <w:p w:rsidR="00267B1E" w:rsidRPr="00273CD2" w:rsidRDefault="00267B1E" w:rsidP="00273CD2">
      <w:pPr>
        <w:pStyle w:val="3"/>
        <w:rPr>
          <w:rFonts w:ascii="Arial" w:hAnsi="Arial" w:cs="Arial"/>
          <w:b/>
          <w:bCs/>
          <w:sz w:val="24"/>
          <w:szCs w:val="24"/>
        </w:rPr>
      </w:pPr>
      <w:r w:rsidRPr="00273CD2">
        <w:rPr>
          <w:rFonts w:ascii="Arial" w:hAnsi="Arial" w:cs="Arial"/>
          <w:b/>
          <w:bCs/>
          <w:sz w:val="24"/>
          <w:szCs w:val="24"/>
        </w:rPr>
        <w:t xml:space="preserve">  КАЛАЧЁВСКОГО МУНИЦИПАЛЬНОГО РАЙОНА    </w:t>
      </w:r>
    </w:p>
    <w:p w:rsidR="00267B1E" w:rsidRPr="00273CD2" w:rsidRDefault="00267B1E" w:rsidP="00273CD2">
      <w:pPr>
        <w:pStyle w:val="3"/>
        <w:rPr>
          <w:rFonts w:ascii="Arial" w:hAnsi="Arial" w:cs="Arial"/>
          <w:b/>
          <w:bCs/>
          <w:sz w:val="24"/>
          <w:szCs w:val="24"/>
        </w:rPr>
      </w:pPr>
      <w:r w:rsidRPr="00273CD2">
        <w:rPr>
          <w:rFonts w:ascii="Arial" w:hAnsi="Arial" w:cs="Arial"/>
          <w:b/>
          <w:bCs/>
          <w:sz w:val="24"/>
          <w:szCs w:val="24"/>
        </w:rPr>
        <w:t>ВОЛГОГРАДСКОЙ ОБЛАСТИ</w:t>
      </w:r>
    </w:p>
    <w:p w:rsidR="00267B1E" w:rsidRPr="00273CD2" w:rsidRDefault="00267B1E" w:rsidP="00273CD2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Ind w:w="288" w:type="dxa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9142"/>
      </w:tblGrid>
      <w:tr w:rsidR="00267B1E" w:rsidRPr="00273CD2">
        <w:trPr>
          <w:trHeight w:val="100"/>
        </w:trPr>
        <w:tc>
          <w:tcPr>
            <w:tcW w:w="974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267B1E" w:rsidRPr="00273CD2" w:rsidRDefault="00267B1E" w:rsidP="00273CD2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:rsidR="00267B1E" w:rsidRPr="00273CD2" w:rsidRDefault="00267B1E" w:rsidP="00273CD2">
      <w:pPr>
        <w:pStyle w:val="4"/>
        <w:rPr>
          <w:rFonts w:ascii="Arial" w:hAnsi="Arial" w:cs="Arial"/>
          <w:b/>
          <w:bCs/>
          <w:sz w:val="24"/>
          <w:szCs w:val="24"/>
        </w:rPr>
      </w:pPr>
      <w:r w:rsidRPr="00273CD2">
        <w:rPr>
          <w:rFonts w:ascii="Arial" w:hAnsi="Arial" w:cs="Arial"/>
          <w:b/>
          <w:bCs/>
          <w:sz w:val="24"/>
          <w:szCs w:val="24"/>
        </w:rPr>
        <w:t>ПОСТАНОВЛЕНИЕ</w:t>
      </w:r>
    </w:p>
    <w:p w:rsidR="00267B1E" w:rsidRPr="00273CD2" w:rsidRDefault="00267B1E" w:rsidP="00273CD2">
      <w:pPr>
        <w:jc w:val="both"/>
        <w:rPr>
          <w:rFonts w:ascii="Arial" w:hAnsi="Arial" w:cs="Arial"/>
          <w:bCs/>
          <w:sz w:val="24"/>
          <w:szCs w:val="24"/>
        </w:rPr>
      </w:pPr>
      <w:r w:rsidRPr="00273CD2">
        <w:rPr>
          <w:rFonts w:ascii="Arial" w:hAnsi="Arial" w:cs="Arial"/>
          <w:bCs/>
          <w:sz w:val="24"/>
          <w:szCs w:val="24"/>
        </w:rPr>
        <w:t xml:space="preserve"> </w:t>
      </w:r>
      <w:r w:rsidR="005E7D38" w:rsidRPr="00273CD2">
        <w:rPr>
          <w:rFonts w:ascii="Arial" w:hAnsi="Arial" w:cs="Arial"/>
          <w:bCs/>
          <w:sz w:val="24"/>
          <w:szCs w:val="24"/>
        </w:rPr>
        <w:t>О</w:t>
      </w:r>
      <w:r w:rsidR="005E3D9B" w:rsidRPr="00273CD2">
        <w:rPr>
          <w:rFonts w:ascii="Arial" w:hAnsi="Arial" w:cs="Arial"/>
          <w:bCs/>
          <w:sz w:val="24"/>
          <w:szCs w:val="24"/>
        </w:rPr>
        <w:t>т</w:t>
      </w:r>
      <w:r w:rsidR="005E7D38" w:rsidRPr="00273CD2">
        <w:rPr>
          <w:rFonts w:ascii="Arial" w:hAnsi="Arial" w:cs="Arial"/>
          <w:bCs/>
          <w:sz w:val="24"/>
          <w:szCs w:val="24"/>
        </w:rPr>
        <w:t xml:space="preserve"> 01.11.</w:t>
      </w:r>
      <w:r w:rsidR="00315609" w:rsidRPr="00273CD2">
        <w:rPr>
          <w:rFonts w:ascii="Arial" w:hAnsi="Arial" w:cs="Arial"/>
          <w:bCs/>
          <w:sz w:val="24"/>
          <w:szCs w:val="24"/>
        </w:rPr>
        <w:t>201</w:t>
      </w:r>
      <w:r w:rsidR="00F0597E" w:rsidRPr="00273CD2">
        <w:rPr>
          <w:rFonts w:ascii="Arial" w:hAnsi="Arial" w:cs="Arial"/>
          <w:bCs/>
          <w:sz w:val="24"/>
          <w:szCs w:val="24"/>
        </w:rPr>
        <w:t>9</w:t>
      </w:r>
      <w:r w:rsidRPr="00273CD2">
        <w:rPr>
          <w:rFonts w:ascii="Arial" w:hAnsi="Arial" w:cs="Arial"/>
          <w:bCs/>
          <w:sz w:val="24"/>
          <w:szCs w:val="24"/>
        </w:rPr>
        <w:t>г.   №</w:t>
      </w:r>
      <w:r w:rsidR="005E7D38" w:rsidRPr="00273CD2">
        <w:rPr>
          <w:rFonts w:ascii="Arial" w:hAnsi="Arial" w:cs="Arial"/>
          <w:bCs/>
          <w:sz w:val="24"/>
          <w:szCs w:val="24"/>
        </w:rPr>
        <w:t xml:space="preserve"> 1077</w:t>
      </w:r>
    </w:p>
    <w:p w:rsidR="0082362E" w:rsidRPr="00273CD2" w:rsidRDefault="0082362E" w:rsidP="00273CD2">
      <w:pPr>
        <w:jc w:val="both"/>
        <w:rPr>
          <w:rFonts w:ascii="Arial" w:hAnsi="Arial" w:cs="Arial"/>
          <w:bCs/>
          <w:sz w:val="24"/>
          <w:szCs w:val="24"/>
        </w:rPr>
      </w:pPr>
    </w:p>
    <w:p w:rsidR="009638E4" w:rsidRPr="00273CD2" w:rsidRDefault="000F5932" w:rsidP="00273CD2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273CD2">
        <w:rPr>
          <w:rFonts w:ascii="Arial" w:hAnsi="Arial" w:cs="Arial"/>
          <w:b/>
          <w:sz w:val="24"/>
          <w:szCs w:val="24"/>
        </w:rPr>
        <w:t>Об</w:t>
      </w:r>
      <w:r w:rsidR="009638E4" w:rsidRPr="00273CD2">
        <w:rPr>
          <w:rFonts w:ascii="Arial" w:hAnsi="Arial" w:cs="Arial"/>
          <w:b/>
          <w:sz w:val="24"/>
          <w:szCs w:val="24"/>
        </w:rPr>
        <w:t xml:space="preserve"> </w:t>
      </w:r>
      <w:r w:rsidR="00DD59E5" w:rsidRPr="00273CD2">
        <w:rPr>
          <w:rFonts w:ascii="Arial" w:hAnsi="Arial" w:cs="Arial"/>
          <w:b/>
          <w:sz w:val="24"/>
          <w:szCs w:val="24"/>
        </w:rPr>
        <w:t xml:space="preserve">утверждении порядка организации и осуществления </w:t>
      </w:r>
      <w:r w:rsidR="00744D59" w:rsidRPr="00273CD2">
        <w:rPr>
          <w:rFonts w:ascii="Arial" w:hAnsi="Arial" w:cs="Arial"/>
          <w:b/>
          <w:sz w:val="24"/>
          <w:szCs w:val="24"/>
        </w:rPr>
        <w:t>контроля за распоряжением, сохранностью и использованием по назначению муниципального имущества Калачевского муниципального района Волгоградской области, находящегося в распоряжении Калачевского муниципального района Волгоградской области, закрепленного за муниципальными унитарными предприятиями Калачевского муниципального района Волгоградской области, муниципальными учреждениями Калачевского муниципального района Волгоградской области, а также переданного на основании заключенных договоров в установленном порядке иным юридическим лицам, индивидуальным</w:t>
      </w:r>
      <w:proofErr w:type="gramEnd"/>
      <w:r w:rsidR="00744D59" w:rsidRPr="00273CD2">
        <w:rPr>
          <w:rFonts w:ascii="Arial" w:hAnsi="Arial" w:cs="Arial"/>
          <w:b/>
          <w:sz w:val="24"/>
          <w:szCs w:val="24"/>
        </w:rPr>
        <w:t xml:space="preserve"> предпринимателям и физическим лицам</w:t>
      </w:r>
    </w:p>
    <w:p w:rsidR="009638E4" w:rsidRPr="00273CD2" w:rsidRDefault="009638E4" w:rsidP="00273CD2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</w:p>
    <w:p w:rsidR="009638E4" w:rsidRPr="00273CD2" w:rsidRDefault="009638E4" w:rsidP="00273CD2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273CD2">
        <w:rPr>
          <w:rFonts w:ascii="Arial" w:hAnsi="Arial" w:cs="Arial"/>
          <w:sz w:val="24"/>
          <w:szCs w:val="24"/>
        </w:rPr>
        <w:t xml:space="preserve">В соответствии со </w:t>
      </w:r>
      <w:hyperlink r:id="rId10" w:history="1">
        <w:r w:rsidRPr="00273CD2">
          <w:rPr>
            <w:rStyle w:val="aa"/>
            <w:rFonts w:ascii="Arial" w:hAnsi="Arial" w:cs="Arial"/>
            <w:color w:val="auto"/>
            <w:sz w:val="24"/>
            <w:szCs w:val="24"/>
            <w:u w:val="none"/>
          </w:rPr>
          <w:t>статьей 26</w:t>
        </w:r>
      </w:hyperlink>
      <w:r w:rsidRPr="00273CD2">
        <w:rPr>
          <w:rFonts w:ascii="Arial" w:hAnsi="Arial" w:cs="Arial"/>
          <w:sz w:val="24"/>
          <w:szCs w:val="24"/>
        </w:rPr>
        <w:t xml:space="preserve"> Федерального закона от 14 ноября 2002 г. N 161-ФЗ "О государственных и муниципальн</w:t>
      </w:r>
      <w:r w:rsidR="00EA1401" w:rsidRPr="00273CD2">
        <w:rPr>
          <w:rFonts w:ascii="Arial" w:hAnsi="Arial" w:cs="Arial"/>
          <w:sz w:val="24"/>
          <w:szCs w:val="24"/>
        </w:rPr>
        <w:t>ых унитарных предприятиях", решением Калачевской районной Думы Волгоградской области</w:t>
      </w:r>
      <w:r w:rsidR="006053CC" w:rsidRPr="00273CD2">
        <w:rPr>
          <w:rFonts w:ascii="Arial" w:hAnsi="Arial" w:cs="Arial"/>
          <w:sz w:val="24"/>
          <w:szCs w:val="24"/>
        </w:rPr>
        <w:t xml:space="preserve"> от 14 марта </w:t>
      </w:r>
      <w:r w:rsidR="001E670A" w:rsidRPr="00273CD2">
        <w:rPr>
          <w:rFonts w:ascii="Arial" w:hAnsi="Arial" w:cs="Arial"/>
          <w:sz w:val="24"/>
          <w:szCs w:val="24"/>
        </w:rPr>
        <w:t>2016 г. № 165 «О</w:t>
      </w:r>
      <w:r w:rsidR="00EA1401" w:rsidRPr="00273CD2">
        <w:rPr>
          <w:rFonts w:ascii="Arial" w:hAnsi="Arial" w:cs="Arial"/>
          <w:sz w:val="24"/>
          <w:szCs w:val="24"/>
        </w:rPr>
        <w:t>б утверждении положения о</w:t>
      </w:r>
      <w:r w:rsidR="001E670A" w:rsidRPr="00273CD2">
        <w:rPr>
          <w:rFonts w:ascii="Arial" w:hAnsi="Arial" w:cs="Arial"/>
          <w:sz w:val="24"/>
          <w:szCs w:val="24"/>
        </w:rPr>
        <w:t xml:space="preserve"> порядке управления и распоряжения муниципальной собственностью Калачевского муниципального района», руководствуясь Уставом Калачевского муниципально</w:t>
      </w:r>
      <w:r w:rsidR="006053CC" w:rsidRPr="00273CD2">
        <w:rPr>
          <w:rFonts w:ascii="Arial" w:hAnsi="Arial" w:cs="Arial"/>
          <w:sz w:val="24"/>
          <w:szCs w:val="24"/>
        </w:rPr>
        <w:t>го района Волгоградской области,</w:t>
      </w:r>
      <w:proofErr w:type="gramEnd"/>
    </w:p>
    <w:p w:rsidR="00D1379C" w:rsidRPr="00273CD2" w:rsidRDefault="00D1379C" w:rsidP="00273CD2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9638E4" w:rsidRPr="00273CD2" w:rsidRDefault="009638E4" w:rsidP="00273CD2">
      <w:pPr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 w:rsidRPr="00273CD2">
        <w:rPr>
          <w:rFonts w:ascii="Arial" w:hAnsi="Arial" w:cs="Arial"/>
          <w:b/>
          <w:sz w:val="24"/>
          <w:szCs w:val="24"/>
        </w:rPr>
        <w:t xml:space="preserve"> постановляю:</w:t>
      </w:r>
    </w:p>
    <w:p w:rsidR="0065235E" w:rsidRPr="00273CD2" w:rsidRDefault="0065235E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1</w:t>
      </w:r>
      <w:r w:rsidR="007A3158" w:rsidRPr="00273CD2">
        <w:rPr>
          <w:rFonts w:ascii="Arial" w:hAnsi="Arial" w:cs="Arial"/>
          <w:sz w:val="24"/>
          <w:szCs w:val="24"/>
        </w:rPr>
        <w:t xml:space="preserve">.  </w:t>
      </w:r>
      <w:proofErr w:type="gramStart"/>
      <w:r w:rsidR="00D35C66" w:rsidRPr="00273CD2">
        <w:rPr>
          <w:rFonts w:ascii="Arial" w:hAnsi="Arial" w:cs="Arial"/>
          <w:sz w:val="24"/>
          <w:szCs w:val="24"/>
        </w:rPr>
        <w:t xml:space="preserve">Утвердить </w:t>
      </w:r>
      <w:r w:rsidRPr="00273CD2">
        <w:rPr>
          <w:rFonts w:ascii="Arial" w:hAnsi="Arial" w:cs="Arial"/>
          <w:sz w:val="24"/>
          <w:szCs w:val="24"/>
        </w:rPr>
        <w:t xml:space="preserve"> </w:t>
      </w:r>
      <w:hyperlink w:anchor="Par43" w:history="1">
        <w:r w:rsidRPr="00273CD2">
          <w:rPr>
            <w:rFonts w:ascii="Arial" w:hAnsi="Arial" w:cs="Arial"/>
            <w:sz w:val="24"/>
            <w:szCs w:val="24"/>
          </w:rPr>
          <w:t>Порядок</w:t>
        </w:r>
      </w:hyperlink>
      <w:r w:rsidRPr="00273CD2">
        <w:rPr>
          <w:rFonts w:ascii="Arial" w:hAnsi="Arial" w:cs="Arial"/>
          <w:sz w:val="24"/>
          <w:szCs w:val="24"/>
        </w:rPr>
        <w:t xml:space="preserve"> организации и осуществления контроля за распоряжением, сохранностью и использованием по назначению муниципального имущества Калачевского муниципального района Волгоградской области, находящегося в распоряжении  Калачевского муниципального района  Волгоградской области, закрепленного за муниципальными унитарными предприятиями Калачевского муниципального района Волгоградской области, муниципальными учреждениями Калачевского муниципального района   Волгоградской области, а также переданного на основании заключенных договоров в установленном порядке иным юридическим лицам, индивидуальным предпринимателям</w:t>
      </w:r>
      <w:proofErr w:type="gramEnd"/>
      <w:r w:rsidRPr="00273CD2">
        <w:rPr>
          <w:rFonts w:ascii="Arial" w:hAnsi="Arial" w:cs="Arial"/>
          <w:sz w:val="24"/>
          <w:szCs w:val="24"/>
        </w:rPr>
        <w:t xml:space="preserve"> и физическим лицам</w:t>
      </w:r>
      <w:r w:rsidR="00D35C66" w:rsidRPr="00273CD2">
        <w:rPr>
          <w:rFonts w:ascii="Arial" w:hAnsi="Arial" w:cs="Arial"/>
          <w:sz w:val="24"/>
          <w:szCs w:val="24"/>
        </w:rPr>
        <w:t xml:space="preserve"> согласно приложению к настоящему пост</w:t>
      </w:r>
      <w:r w:rsidR="002E7732" w:rsidRPr="00273CD2">
        <w:rPr>
          <w:rFonts w:ascii="Arial" w:hAnsi="Arial" w:cs="Arial"/>
          <w:sz w:val="24"/>
          <w:szCs w:val="24"/>
        </w:rPr>
        <w:t>а</w:t>
      </w:r>
      <w:r w:rsidR="00D35C66" w:rsidRPr="00273CD2">
        <w:rPr>
          <w:rFonts w:ascii="Arial" w:hAnsi="Arial" w:cs="Arial"/>
          <w:sz w:val="24"/>
          <w:szCs w:val="24"/>
        </w:rPr>
        <w:t>новлению</w:t>
      </w:r>
      <w:r w:rsidRPr="00273CD2">
        <w:rPr>
          <w:rFonts w:ascii="Arial" w:hAnsi="Arial" w:cs="Arial"/>
          <w:sz w:val="24"/>
          <w:szCs w:val="24"/>
        </w:rPr>
        <w:t>.</w:t>
      </w:r>
    </w:p>
    <w:p w:rsidR="00CF3864" w:rsidRPr="00273CD2" w:rsidRDefault="00CF3864" w:rsidP="00273CD2">
      <w:pPr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        </w:t>
      </w:r>
      <w:r w:rsidR="007A3158" w:rsidRPr="00273CD2">
        <w:rPr>
          <w:rFonts w:ascii="Arial" w:hAnsi="Arial" w:cs="Arial"/>
          <w:sz w:val="24"/>
          <w:szCs w:val="24"/>
        </w:rPr>
        <w:t xml:space="preserve"> </w:t>
      </w:r>
      <w:r w:rsidRPr="00273CD2">
        <w:rPr>
          <w:rFonts w:ascii="Arial" w:hAnsi="Arial" w:cs="Arial"/>
          <w:sz w:val="24"/>
          <w:szCs w:val="24"/>
        </w:rPr>
        <w:t xml:space="preserve">2. </w:t>
      </w:r>
      <w:r w:rsidR="007A3158" w:rsidRPr="00273CD2">
        <w:rPr>
          <w:rFonts w:ascii="Arial" w:hAnsi="Arial" w:cs="Arial"/>
          <w:sz w:val="24"/>
          <w:szCs w:val="24"/>
        </w:rPr>
        <w:t xml:space="preserve">  </w:t>
      </w:r>
      <w:r w:rsidRPr="00273CD2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опубликованию.</w:t>
      </w:r>
    </w:p>
    <w:p w:rsidR="0065235E" w:rsidRPr="00273CD2" w:rsidRDefault="00CF3864" w:rsidP="00273CD2">
      <w:pPr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       </w:t>
      </w:r>
      <w:r w:rsidR="007A3158" w:rsidRPr="00273CD2">
        <w:rPr>
          <w:rFonts w:ascii="Arial" w:hAnsi="Arial" w:cs="Arial"/>
          <w:sz w:val="24"/>
          <w:szCs w:val="24"/>
        </w:rPr>
        <w:t xml:space="preserve"> </w:t>
      </w:r>
      <w:r w:rsidRPr="00273CD2">
        <w:rPr>
          <w:rFonts w:ascii="Arial" w:hAnsi="Arial" w:cs="Arial"/>
          <w:sz w:val="24"/>
          <w:szCs w:val="24"/>
        </w:rPr>
        <w:t xml:space="preserve"> </w:t>
      </w:r>
      <w:r w:rsidR="007A3158" w:rsidRPr="00273CD2">
        <w:rPr>
          <w:rFonts w:ascii="Arial" w:hAnsi="Arial" w:cs="Arial"/>
          <w:sz w:val="24"/>
          <w:szCs w:val="24"/>
        </w:rPr>
        <w:t xml:space="preserve">3. Контроль исполнения настоящего постановления возложить на первого заместителя Главы Калачевского </w:t>
      </w:r>
      <w:r w:rsidR="006212BA" w:rsidRPr="00273CD2">
        <w:rPr>
          <w:rFonts w:ascii="Arial" w:hAnsi="Arial" w:cs="Arial"/>
          <w:sz w:val="24"/>
          <w:szCs w:val="24"/>
        </w:rPr>
        <w:t>муниципального района Земскову Наталью Петровну.</w:t>
      </w:r>
    </w:p>
    <w:p w:rsidR="001C005F" w:rsidRPr="00273CD2" w:rsidRDefault="001C005F" w:rsidP="00273CD2">
      <w:pPr>
        <w:pStyle w:val="30"/>
        <w:jc w:val="both"/>
        <w:rPr>
          <w:rFonts w:ascii="Arial" w:hAnsi="Arial" w:cs="Arial"/>
          <w:sz w:val="24"/>
          <w:szCs w:val="24"/>
        </w:rPr>
      </w:pPr>
    </w:p>
    <w:p w:rsidR="001C005F" w:rsidRPr="00273CD2" w:rsidRDefault="001C005F" w:rsidP="00273CD2">
      <w:pPr>
        <w:pStyle w:val="30"/>
        <w:jc w:val="both"/>
        <w:rPr>
          <w:rFonts w:ascii="Arial" w:hAnsi="Arial" w:cs="Arial"/>
          <w:sz w:val="24"/>
          <w:szCs w:val="24"/>
        </w:rPr>
      </w:pPr>
    </w:p>
    <w:p w:rsidR="009A1866" w:rsidRPr="00273CD2" w:rsidRDefault="009A1866" w:rsidP="00273CD2">
      <w:pPr>
        <w:rPr>
          <w:rFonts w:ascii="Arial" w:hAnsi="Arial" w:cs="Arial"/>
          <w:b/>
          <w:bCs/>
          <w:sz w:val="24"/>
          <w:szCs w:val="24"/>
        </w:rPr>
      </w:pPr>
      <w:r w:rsidRPr="00273CD2">
        <w:rPr>
          <w:rFonts w:ascii="Arial" w:hAnsi="Arial" w:cs="Arial"/>
          <w:b/>
          <w:bCs/>
          <w:sz w:val="24"/>
          <w:szCs w:val="24"/>
        </w:rPr>
        <w:t>Г</w:t>
      </w:r>
      <w:r w:rsidR="007F7158" w:rsidRPr="00273CD2">
        <w:rPr>
          <w:rFonts w:ascii="Arial" w:hAnsi="Arial" w:cs="Arial"/>
          <w:b/>
          <w:bCs/>
          <w:sz w:val="24"/>
          <w:szCs w:val="24"/>
        </w:rPr>
        <w:t>лав</w:t>
      </w:r>
      <w:r w:rsidRPr="00273CD2">
        <w:rPr>
          <w:rFonts w:ascii="Arial" w:hAnsi="Arial" w:cs="Arial"/>
          <w:b/>
          <w:bCs/>
          <w:sz w:val="24"/>
          <w:szCs w:val="24"/>
        </w:rPr>
        <w:t xml:space="preserve">а </w:t>
      </w:r>
      <w:r w:rsidR="00610D64" w:rsidRPr="00273CD2">
        <w:rPr>
          <w:rFonts w:ascii="Arial" w:hAnsi="Arial" w:cs="Arial"/>
          <w:b/>
          <w:bCs/>
          <w:sz w:val="24"/>
          <w:szCs w:val="24"/>
        </w:rPr>
        <w:t xml:space="preserve">Калачевского </w:t>
      </w:r>
    </w:p>
    <w:p w:rsidR="00267B1E" w:rsidRPr="00273CD2" w:rsidRDefault="00610D64" w:rsidP="00273CD2">
      <w:pPr>
        <w:rPr>
          <w:rFonts w:ascii="Arial" w:hAnsi="Arial" w:cs="Arial"/>
          <w:b/>
          <w:bCs/>
          <w:sz w:val="24"/>
          <w:szCs w:val="24"/>
        </w:rPr>
      </w:pPr>
      <w:r w:rsidRPr="00273CD2">
        <w:rPr>
          <w:rFonts w:ascii="Arial" w:hAnsi="Arial" w:cs="Arial"/>
          <w:b/>
          <w:bCs/>
          <w:sz w:val="24"/>
          <w:szCs w:val="24"/>
        </w:rPr>
        <w:t>муниципального рай</w:t>
      </w:r>
      <w:r w:rsidR="00125B16" w:rsidRPr="00273CD2">
        <w:rPr>
          <w:rFonts w:ascii="Arial" w:hAnsi="Arial" w:cs="Arial"/>
          <w:b/>
          <w:bCs/>
          <w:sz w:val="24"/>
          <w:szCs w:val="24"/>
        </w:rPr>
        <w:t xml:space="preserve">она                </w:t>
      </w:r>
      <w:r w:rsidR="00816B22" w:rsidRPr="00273CD2">
        <w:rPr>
          <w:rFonts w:ascii="Arial" w:hAnsi="Arial" w:cs="Arial"/>
          <w:b/>
          <w:bCs/>
          <w:sz w:val="24"/>
          <w:szCs w:val="24"/>
        </w:rPr>
        <w:t xml:space="preserve">         </w:t>
      </w:r>
      <w:r w:rsidR="009A1866" w:rsidRPr="00273CD2">
        <w:rPr>
          <w:rFonts w:ascii="Arial" w:hAnsi="Arial" w:cs="Arial"/>
          <w:b/>
          <w:bCs/>
          <w:sz w:val="24"/>
          <w:szCs w:val="24"/>
        </w:rPr>
        <w:tab/>
      </w:r>
      <w:r w:rsidR="009A1866" w:rsidRPr="00273CD2">
        <w:rPr>
          <w:rFonts w:ascii="Arial" w:hAnsi="Arial" w:cs="Arial"/>
          <w:b/>
          <w:bCs/>
          <w:sz w:val="24"/>
          <w:szCs w:val="24"/>
        </w:rPr>
        <w:tab/>
      </w:r>
      <w:r w:rsidR="009A1866" w:rsidRPr="00273CD2">
        <w:rPr>
          <w:rFonts w:ascii="Arial" w:hAnsi="Arial" w:cs="Arial"/>
          <w:b/>
          <w:bCs/>
          <w:sz w:val="24"/>
          <w:szCs w:val="24"/>
        </w:rPr>
        <w:tab/>
        <w:t xml:space="preserve">   </w:t>
      </w:r>
      <w:r w:rsidR="00E77902" w:rsidRPr="00273CD2">
        <w:rPr>
          <w:rFonts w:ascii="Arial" w:hAnsi="Arial" w:cs="Arial"/>
          <w:b/>
          <w:bCs/>
          <w:sz w:val="24"/>
          <w:szCs w:val="24"/>
        </w:rPr>
        <w:t>П.Н. Харитоненко</w:t>
      </w:r>
    </w:p>
    <w:p w:rsidR="00744D59" w:rsidRPr="00273CD2" w:rsidRDefault="00744D59" w:rsidP="00273CD2">
      <w:pPr>
        <w:rPr>
          <w:rFonts w:ascii="Arial" w:hAnsi="Arial" w:cs="Arial"/>
          <w:b/>
          <w:bCs/>
          <w:sz w:val="24"/>
          <w:szCs w:val="24"/>
        </w:rPr>
      </w:pPr>
    </w:p>
    <w:p w:rsidR="00744D59" w:rsidRPr="00273CD2" w:rsidRDefault="00744D59" w:rsidP="00273CD2">
      <w:pPr>
        <w:rPr>
          <w:rFonts w:ascii="Arial" w:hAnsi="Arial" w:cs="Arial"/>
          <w:b/>
          <w:bCs/>
          <w:sz w:val="24"/>
          <w:szCs w:val="24"/>
        </w:rPr>
      </w:pPr>
    </w:p>
    <w:p w:rsidR="00744D59" w:rsidRPr="00273CD2" w:rsidRDefault="00744D59" w:rsidP="00273CD2">
      <w:pPr>
        <w:rPr>
          <w:rFonts w:ascii="Arial" w:hAnsi="Arial" w:cs="Arial"/>
          <w:b/>
          <w:bCs/>
          <w:sz w:val="24"/>
          <w:szCs w:val="24"/>
        </w:rPr>
      </w:pPr>
    </w:p>
    <w:p w:rsidR="00744D59" w:rsidRPr="00273CD2" w:rsidRDefault="00744D59" w:rsidP="00273CD2">
      <w:pPr>
        <w:rPr>
          <w:rFonts w:ascii="Arial" w:hAnsi="Arial" w:cs="Arial"/>
          <w:b/>
          <w:bCs/>
          <w:sz w:val="24"/>
          <w:szCs w:val="24"/>
        </w:rPr>
      </w:pPr>
    </w:p>
    <w:p w:rsidR="00744D59" w:rsidRPr="00273CD2" w:rsidRDefault="00744D59" w:rsidP="00273CD2">
      <w:pPr>
        <w:rPr>
          <w:rFonts w:ascii="Arial" w:hAnsi="Arial" w:cs="Arial"/>
          <w:b/>
          <w:bCs/>
          <w:sz w:val="24"/>
          <w:szCs w:val="24"/>
        </w:rPr>
      </w:pPr>
    </w:p>
    <w:p w:rsidR="00DF0860" w:rsidRPr="00273CD2" w:rsidRDefault="00DF0860" w:rsidP="00273CD2">
      <w:pPr>
        <w:rPr>
          <w:rFonts w:ascii="Arial" w:hAnsi="Arial" w:cs="Arial"/>
          <w:b/>
          <w:bCs/>
          <w:sz w:val="24"/>
          <w:szCs w:val="24"/>
        </w:rPr>
      </w:pPr>
    </w:p>
    <w:p w:rsidR="001C005F" w:rsidRPr="00273CD2" w:rsidRDefault="00DD0B85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Приложение</w:t>
      </w:r>
    </w:p>
    <w:p w:rsidR="001C005F" w:rsidRPr="00273CD2" w:rsidRDefault="00DD0B85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к </w:t>
      </w:r>
      <w:r w:rsidR="00C350A6" w:rsidRPr="00273CD2">
        <w:rPr>
          <w:rFonts w:ascii="Arial" w:hAnsi="Arial" w:cs="Arial"/>
          <w:sz w:val="24"/>
          <w:szCs w:val="24"/>
        </w:rPr>
        <w:t>П</w:t>
      </w:r>
      <w:r w:rsidRPr="00273CD2">
        <w:rPr>
          <w:rFonts w:ascii="Arial" w:hAnsi="Arial" w:cs="Arial"/>
          <w:sz w:val="24"/>
          <w:szCs w:val="24"/>
        </w:rPr>
        <w:t>остановлению</w:t>
      </w:r>
      <w:r w:rsidR="001C005F" w:rsidRPr="00273CD2">
        <w:rPr>
          <w:rFonts w:ascii="Arial" w:hAnsi="Arial" w:cs="Arial"/>
          <w:sz w:val="24"/>
          <w:szCs w:val="24"/>
        </w:rPr>
        <w:t xml:space="preserve"> </w:t>
      </w:r>
    </w:p>
    <w:p w:rsidR="001C005F" w:rsidRPr="00273CD2" w:rsidRDefault="00F35E01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администрации</w:t>
      </w:r>
      <w:r w:rsidR="001C005F" w:rsidRPr="00273CD2">
        <w:rPr>
          <w:rFonts w:ascii="Arial" w:hAnsi="Arial" w:cs="Arial"/>
          <w:sz w:val="24"/>
          <w:szCs w:val="24"/>
        </w:rPr>
        <w:t xml:space="preserve"> Калачевского</w:t>
      </w:r>
    </w:p>
    <w:p w:rsidR="001C005F" w:rsidRPr="00273CD2" w:rsidRDefault="001C005F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муниципального района</w:t>
      </w:r>
    </w:p>
    <w:p w:rsidR="001C005F" w:rsidRPr="00273CD2" w:rsidRDefault="001C005F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Волгоградской области </w:t>
      </w:r>
    </w:p>
    <w:p w:rsidR="001C005F" w:rsidRPr="00273CD2" w:rsidRDefault="001C005F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от </w:t>
      </w:r>
      <w:r w:rsidR="005E7D38" w:rsidRPr="00273CD2">
        <w:rPr>
          <w:rFonts w:ascii="Arial" w:hAnsi="Arial" w:cs="Arial"/>
          <w:sz w:val="24"/>
          <w:szCs w:val="24"/>
        </w:rPr>
        <w:t>01.11.2019 № 1077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7A5FDD" w:rsidRPr="00273CD2" w:rsidRDefault="007A5FDD" w:rsidP="00273CD2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7A5FDD" w:rsidRPr="00273CD2" w:rsidRDefault="007A5FDD" w:rsidP="00273CD2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7A5FDD" w:rsidRPr="00273CD2" w:rsidRDefault="007A5FDD" w:rsidP="00273CD2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1C005F" w:rsidRPr="00273CD2" w:rsidRDefault="00371ED6" w:rsidP="00273CD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bookmarkStart w:id="1" w:name="Par43"/>
      <w:bookmarkEnd w:id="1"/>
      <w:r w:rsidRPr="00273CD2">
        <w:rPr>
          <w:rFonts w:ascii="Arial" w:hAnsi="Arial" w:cs="Arial"/>
          <w:b/>
          <w:bCs/>
          <w:sz w:val="24"/>
          <w:szCs w:val="24"/>
        </w:rPr>
        <w:t>Порядок</w:t>
      </w:r>
    </w:p>
    <w:p w:rsidR="00371ED6" w:rsidRPr="00273CD2" w:rsidRDefault="00371ED6" w:rsidP="00273CD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proofErr w:type="gramStart"/>
      <w:r w:rsidRPr="00273CD2">
        <w:rPr>
          <w:rFonts w:ascii="Arial" w:hAnsi="Arial" w:cs="Arial"/>
          <w:b/>
          <w:sz w:val="24"/>
          <w:szCs w:val="24"/>
        </w:rPr>
        <w:t>организации и осуществления контроля за распоряжением, сохранностью и использованием по назначению муниципального имущества Калачевского муниципального района Волгоградской области, находящегося в распоряжении Калачевского муниципального района Волгоградской области, закрепленного за муниципальными унитарными предприятиями Калачевского муниципального района Волгоградской области, муниципальными учреждениями Калачевского муниципального района Волгоградской области, а также переданного на основании заключенных договоров в установленном порядке иным юридическим лицам, индивидуальным предпринимателям и физическим</w:t>
      </w:r>
      <w:proofErr w:type="gramEnd"/>
      <w:r w:rsidRPr="00273CD2">
        <w:rPr>
          <w:rFonts w:ascii="Arial" w:hAnsi="Arial" w:cs="Arial"/>
          <w:b/>
          <w:sz w:val="24"/>
          <w:szCs w:val="24"/>
        </w:rPr>
        <w:t xml:space="preserve"> лицам</w:t>
      </w:r>
    </w:p>
    <w:p w:rsidR="001C005F" w:rsidRPr="00273CD2" w:rsidRDefault="001C005F" w:rsidP="00273CD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B04AA0" w:rsidRPr="00273CD2" w:rsidRDefault="00B04AA0" w:rsidP="00273CD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1C005F" w:rsidRPr="00273CD2" w:rsidRDefault="001C005F" w:rsidP="00273CD2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1. Общие положения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1C005F" w:rsidRPr="00273CD2" w:rsidRDefault="001C005F" w:rsidP="00273CD2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1.1. Настоящий Порядок устанавливает единые требования, определяет цели, задачи, порядок организации и осуществления </w:t>
      </w:r>
      <w:proofErr w:type="gramStart"/>
      <w:r w:rsidRPr="00273CD2">
        <w:rPr>
          <w:rFonts w:ascii="Arial" w:hAnsi="Arial" w:cs="Arial"/>
          <w:sz w:val="24"/>
          <w:szCs w:val="24"/>
        </w:rPr>
        <w:t>контроля за</w:t>
      </w:r>
      <w:proofErr w:type="gramEnd"/>
      <w:r w:rsidRPr="00273CD2">
        <w:rPr>
          <w:rFonts w:ascii="Arial" w:hAnsi="Arial" w:cs="Arial"/>
          <w:sz w:val="24"/>
          <w:szCs w:val="24"/>
        </w:rPr>
        <w:t xml:space="preserve"> распоряжением, сохранностью и использованием по назначению имущества, находящегося в собственности Калачевского муниципального района (далее - муниципальное имущество), кроме средств бюджета, внебюджетных фондов, земли и других природных ресурсов Калачевского муниципального района.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273CD2">
        <w:rPr>
          <w:rFonts w:ascii="Arial" w:hAnsi="Arial" w:cs="Arial"/>
          <w:sz w:val="24"/>
          <w:szCs w:val="24"/>
        </w:rPr>
        <w:t xml:space="preserve">Настоящий Порядок не распространяется на осуществление финансового контроля в соответствии с бюджетным законодательством Российской Федерации и государственного контроля (надзора) в соответствии с Федеральным </w:t>
      </w:r>
      <w:hyperlink r:id="rId11" w:history="1">
        <w:r w:rsidRPr="00273CD2">
          <w:rPr>
            <w:rFonts w:ascii="Arial" w:hAnsi="Arial" w:cs="Arial"/>
            <w:sz w:val="24"/>
            <w:szCs w:val="24"/>
          </w:rPr>
          <w:t>законом</w:t>
        </w:r>
      </w:hyperlink>
      <w:r w:rsidRPr="00273CD2">
        <w:rPr>
          <w:rFonts w:ascii="Arial" w:hAnsi="Arial" w:cs="Arial"/>
          <w:sz w:val="24"/>
          <w:szCs w:val="24"/>
        </w:rPr>
        <w:t xml:space="preserve">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и принимаемыми в соответствии с ним административными регламентами осуществления государственного контроля (надзора).</w:t>
      </w:r>
      <w:proofErr w:type="gramEnd"/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1.2. Понятия, используемые в настоящем Порядке: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1.2.1. Правообладатель – администрация Калачевского муниципального района, муниципальные учреждения, муниципальные предприятия или иные юридические лица, индивидуальные предприниматели и физические лица, которым муниципальное имущество передано на соответствующем вещном праве.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1.2.2. Предмет контроля - объекты недвижимости, транспортные средства, особо ценное движимое имущество, иное движимое имущество стоимостью более двухсот тысяч рублей.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color w:val="FF0000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lastRenderedPageBreak/>
        <w:t xml:space="preserve">1.2.3. Эффективное использование муниципального имущества - использование по назначению муниципального имущества, зарегистрированного в установленном действующим законодательством порядке, учтенного на соответствующем счете бухгалтерского учета правообладателя, достоверные сведения о котором внесены в </w:t>
      </w:r>
      <w:r w:rsidRPr="00273CD2">
        <w:rPr>
          <w:rFonts w:ascii="Arial" w:hAnsi="Arial" w:cs="Arial"/>
          <w:color w:val="000000"/>
          <w:sz w:val="24"/>
          <w:szCs w:val="24"/>
        </w:rPr>
        <w:t>Реестр объектов муниципальной собственности Калачевского муниципального района Волгоградской области.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1.3. Цели и задачи осуществления контроля: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1.3.1. Установление фактического наличия муниципального имущества, закрепленного за правообладателями или переданного им на законных основаниях во временное владение, пользование и распоряжение.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1.3.2. Повышение эффективности использования муниципального имущества.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1.3.3. Выявление неиспользуемого или используемого не по назначению муниципального имущества.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1.3.4. Выявление нарушений действующего законодательства Российской Федерации и Волгоградской области, регламентирующего вопросы использования, распоряжения и сохранности муниципального имущества (далее - действующее законодательство).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1.3.5. Выявление различий (отклонений) между сведениями, содержащимися в представленных правообладателем документах, и фактическим состоянием муниципального имущества.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1.3.6. Уточнение сведений, содержащихся в Реестре объектов муниципальной собственности Калачевского муниципального района Волгоградской области, в целях приведения в соответствие в связи с изменением характеристик (параметров) предмета контроля.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1.4. </w:t>
      </w:r>
      <w:proofErr w:type="gramStart"/>
      <w:r w:rsidRPr="00273CD2">
        <w:rPr>
          <w:rFonts w:ascii="Arial" w:hAnsi="Arial" w:cs="Arial"/>
          <w:sz w:val="24"/>
          <w:szCs w:val="24"/>
        </w:rPr>
        <w:t>Контроль  за</w:t>
      </w:r>
      <w:proofErr w:type="gramEnd"/>
      <w:r w:rsidRPr="00273CD2">
        <w:rPr>
          <w:rFonts w:ascii="Arial" w:hAnsi="Arial" w:cs="Arial"/>
          <w:sz w:val="24"/>
          <w:szCs w:val="24"/>
        </w:rPr>
        <w:t xml:space="preserve"> распоряжением, сохранностью и использованием по назначению осуществляется также в отношении муниципального имущества, закрепленного за правообладателями и находящегося в залоге или обремененного другим способом.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1C005F" w:rsidRPr="00273CD2" w:rsidRDefault="001C005F" w:rsidP="00273CD2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2. Методы и формы осуществления контроля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1C005F" w:rsidRPr="00273CD2" w:rsidRDefault="001C005F" w:rsidP="00273CD2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2.1. Контроль осуществляется в форме проверок и обследований.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По форме проведения проверки могут быть документальными и выездными. Характер проверок может быть плановый и внеплановый.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Метод проверки может быть сплошным и выборочным.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2.2. Документальная проверка проводится на основании данных, предоставляемых правообладателем, осуществляющим функции и полномочия учредителя правообладателя, на соответствие нормативным правовым актам Российской Федерации, Волгоградской области, Калачевского района, а также данным, содержащимся в Реестре объектов муниципальной собственности Калачевского муниципального района Волгоградской области.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2.3. Выездная проверка проводится по месту нахождения муниципального имущества с целью установления фактического наличия, правомерности </w:t>
      </w:r>
      <w:r w:rsidRPr="00273CD2">
        <w:rPr>
          <w:rFonts w:ascii="Arial" w:hAnsi="Arial" w:cs="Arial"/>
          <w:sz w:val="24"/>
          <w:szCs w:val="24"/>
        </w:rPr>
        <w:lastRenderedPageBreak/>
        <w:t>распоряжения, сохранности и использования по назначению муниципального имущества.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В ходе выездной проверки устанавливаются: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а) фактическое наличие муниципального имущества;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б) использование по назначению, сохранность и правомерность распоряжения муниципальным имуществом;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в) наличие правоустанавливающих документов на муниципальное имущество и их соответствие фактическому состоянию муниципального имущества;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г) наличие неиспользуемого муниципального имущества, используемого не по назначению либо в нарушение действующего законодательства;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д) соответствие сведений, внесенных в Реестр объектов муниципальной собственности Калачевского муниципального района Волгоградской области, фактическим данным предмета контроля.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2.4. Документальная проверка проводится на основании данных бухгалтерского учета и отчетности и иных документов, предоставляемых правообладателем, на их соответствие данным, внесенным в Реестр объектов муниципальной собственности Калачевского муниципального района  Волгоградской области.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Документальная проверка проводится непосредственно в отделе по управлению муниципальным имуществом и земельными ресурсами администрации Калачевского муниципального района Волгоградской области. Для проведения документальной проверки не требуется издание распоряжения администрации Калачевского муниципального района Волгоградской области.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2.5. Обследование муниципального имущества проводится по месту его нахождения с целью подтверждения или опровержения фактов, изложенных в обращениях граждан и юридических лиц, указывающих на нарушения действующего законодательства, а также для изучения отдельных вопросов распоряжения и использования муниципального имущества.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2.6. К формам </w:t>
      </w:r>
      <w:proofErr w:type="gramStart"/>
      <w:r w:rsidRPr="00273CD2">
        <w:rPr>
          <w:rFonts w:ascii="Arial" w:hAnsi="Arial" w:cs="Arial"/>
          <w:sz w:val="24"/>
          <w:szCs w:val="24"/>
        </w:rPr>
        <w:t>контроля  за</w:t>
      </w:r>
      <w:proofErr w:type="gramEnd"/>
      <w:r w:rsidRPr="00273CD2">
        <w:rPr>
          <w:rFonts w:ascii="Arial" w:hAnsi="Arial" w:cs="Arial"/>
          <w:sz w:val="24"/>
          <w:szCs w:val="24"/>
        </w:rPr>
        <w:t xml:space="preserve"> распоряжением, сохранностью и использованием по назначению муниципального имущества, закрепленного за правообладателями, относится текущий и последующий контроль.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2.6.1. Текущий контроль представляет собой сравнительный анализ данных Реестра объектов муниципальной собственности Калачевского муниципального района Волгоградской области, данных бухгалтерского учета и отчетности правообладателя с фактическим наличием, установленным в ходе выездной проверки или обследования, а также контроль использования по назначению, распоряжения и сохранности муниципального имущества.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2.6.2. Последующий контроль – </w:t>
      </w:r>
      <w:proofErr w:type="gramStart"/>
      <w:r w:rsidRPr="00273CD2">
        <w:rPr>
          <w:rFonts w:ascii="Arial" w:hAnsi="Arial" w:cs="Arial"/>
          <w:sz w:val="24"/>
          <w:szCs w:val="24"/>
        </w:rPr>
        <w:t>контроль  за</w:t>
      </w:r>
      <w:proofErr w:type="gramEnd"/>
      <w:r w:rsidRPr="00273CD2">
        <w:rPr>
          <w:rFonts w:ascii="Arial" w:hAnsi="Arial" w:cs="Arial"/>
          <w:sz w:val="24"/>
          <w:szCs w:val="24"/>
        </w:rPr>
        <w:t xml:space="preserve"> устранением нарушений действующего законодательства, выявленных в ходе проведения проверочных мероприятий.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1C005F" w:rsidRPr="00273CD2" w:rsidRDefault="001C005F" w:rsidP="00273CD2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3. Основания и периодичность осуществления контроля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1C005F" w:rsidRPr="00273CD2" w:rsidRDefault="001C005F" w:rsidP="00273CD2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lastRenderedPageBreak/>
        <w:t>3.1. Плановый контроль осуществляется на основании плана выездных проверок, который утверждается распоряжением администрации Калачевского муниципального района Волгоградской области не позднее 31 декабря года, предшествующего году проведения проверок.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3.1.1. При формировании плана выездных проверок учитываются предложения Калачевской районной Думы Волгоградской области, поручения Главы Калачевского муниципального района Волгоградской области.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3.1.2. При разработке плана выездных проверок учитывается, что периодичность проведения плановых контрольных мероприятий в отношении каждого правообладателя муниципального имущества не должна превышать более одного раза в три года.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3.1.3. План выездных проверок подлежит размещению в информационно-телекоммуникационной сети "Интернет" на официальном сайте администрации Калачевского муниципального района Волгоградской области в срок не более пяти рабочих дней </w:t>
      </w:r>
      <w:proofErr w:type="gramStart"/>
      <w:r w:rsidRPr="00273CD2">
        <w:rPr>
          <w:rFonts w:ascii="Arial" w:hAnsi="Arial" w:cs="Arial"/>
          <w:sz w:val="24"/>
          <w:szCs w:val="24"/>
        </w:rPr>
        <w:t>с даты утверждения</w:t>
      </w:r>
      <w:proofErr w:type="gramEnd"/>
      <w:r w:rsidRPr="00273CD2">
        <w:rPr>
          <w:rFonts w:ascii="Arial" w:hAnsi="Arial" w:cs="Arial"/>
          <w:sz w:val="24"/>
          <w:szCs w:val="24"/>
        </w:rPr>
        <w:t>.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3.1.4. Срок проведения плановой выездной проверки не может превышать двадцать рабочих дней.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3.2. Внеплановый контроль может проводиться в виде выездной внеплановой проверки, внепланового обследования, внеплановой документальной проверки на основании: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а) информации о предполагаемых или выявленных нарушениях действующего законодательства, полученной от граждан, органов государственной власти, органов местного самоуправления, органов прокуратуры, правоохранительных органов;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б) поручения Главы Калачевского муниципального района Волгоградской области.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в) сведений о нарушениях действующего законодательства, размещенных в средствах массовой информации, связанных с предметом контроля;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г) </w:t>
      </w:r>
      <w:proofErr w:type="spellStart"/>
      <w:r w:rsidRPr="00273CD2">
        <w:rPr>
          <w:rFonts w:ascii="Arial" w:hAnsi="Arial" w:cs="Arial"/>
          <w:sz w:val="24"/>
          <w:szCs w:val="24"/>
        </w:rPr>
        <w:t>непредоставления</w:t>
      </w:r>
      <w:proofErr w:type="spellEnd"/>
      <w:r w:rsidRPr="00273CD2">
        <w:rPr>
          <w:rFonts w:ascii="Arial" w:hAnsi="Arial" w:cs="Arial"/>
          <w:sz w:val="24"/>
          <w:szCs w:val="24"/>
        </w:rPr>
        <w:t xml:space="preserve"> информации либо предоставления недостоверной информации об устранении нарушений действующего законодательства по ранее проведенным проверкам;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д) при проведении реорганизации правообладателя, за которым закреплено муниципальное имущество;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е) обнаружения нарушений действующего законодательства в представленных правообладателем муниципального имущества документах;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ж) в случае стихийных бедствий, пожара, аварий и других чрезвычайных ситуаций, повлекших нанесение ущерба муниципальному имуществу.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1C005F" w:rsidRPr="00273CD2" w:rsidRDefault="001C005F" w:rsidP="00273CD2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4. Осуществление контроля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1C005F" w:rsidRPr="00273CD2" w:rsidRDefault="001C005F" w:rsidP="00273CD2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4.1. При осуществлении контроля в форме документальной проверки отдел по управлению муниципальным имуществом и земельными ресурсами администрации Калачевского муниципального района Волгоградской области: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а) проводит сверку данных о муниципальном имуществе, содержащихся в представленных правообладателем документах, со сведениями об этом </w:t>
      </w:r>
      <w:r w:rsidRPr="00273CD2">
        <w:rPr>
          <w:rFonts w:ascii="Arial" w:hAnsi="Arial" w:cs="Arial"/>
          <w:sz w:val="24"/>
          <w:szCs w:val="24"/>
        </w:rPr>
        <w:lastRenderedPageBreak/>
        <w:t>имуществе, содержащимися в Реестре объектов муниципальной собственности Калачевского муниципального района Волгоградской области, на их соответствие друг другу, а также на соответствие действующему законодательству;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б) при необходимости запрашивает у правообладателя дополнительные сведения о предмете контроля;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в) при выявлении в ходе анализа представленных документов нарушений действующего законодательства, неточностей или искажений сведений, содержащихся в документах, приглашает руководителя правообладателя муниципального имущества в отдел по управлению муниципальным имуществом и земельными ресурсами администрации Калачевского муниципального района Волгоградской области для уточнения информации, дачи письменных объяснений и </w:t>
      </w:r>
      <w:proofErr w:type="gramStart"/>
      <w:r w:rsidRPr="00273CD2">
        <w:rPr>
          <w:rFonts w:ascii="Arial" w:hAnsi="Arial" w:cs="Arial"/>
          <w:sz w:val="24"/>
          <w:szCs w:val="24"/>
        </w:rPr>
        <w:t>принятия</w:t>
      </w:r>
      <w:proofErr w:type="gramEnd"/>
      <w:r w:rsidRPr="00273CD2">
        <w:rPr>
          <w:rFonts w:ascii="Arial" w:hAnsi="Arial" w:cs="Arial"/>
          <w:sz w:val="24"/>
          <w:szCs w:val="24"/>
        </w:rPr>
        <w:t xml:space="preserve"> необходимых мер, направленных на устранение выявленных нарушений действующего законодательства, неточностей или искажений сведений, содержащихся в документах;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г) в течение 30 рабочих дней со дня окончания проверки составляет </w:t>
      </w:r>
      <w:hyperlink w:anchor="Par199" w:history="1">
        <w:r w:rsidRPr="00273CD2">
          <w:rPr>
            <w:rFonts w:ascii="Arial" w:hAnsi="Arial" w:cs="Arial"/>
            <w:sz w:val="24"/>
            <w:szCs w:val="24"/>
          </w:rPr>
          <w:t>акт</w:t>
        </w:r>
      </w:hyperlink>
      <w:r w:rsidRPr="00273CD2">
        <w:rPr>
          <w:rFonts w:ascii="Arial" w:hAnsi="Arial" w:cs="Arial"/>
          <w:sz w:val="24"/>
          <w:szCs w:val="24"/>
        </w:rPr>
        <w:t xml:space="preserve"> проверки в двух экземплярах по форме согласно приложению 1 к настоящему Постановлению;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д) вручает акт проверки в течение пяти рабочих дней после его составления должностному лицу правообладателя лично под расписку о получении либо направляет заказным письмом с уведомлением о вручении для подписания руководителем и главным бухгалтером правообладателя.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В случае отказа руководителя, главного бухгалтера правообладателя подписать акт проверки, исполнительным лицом, проводившим проверку, делается соответствующая запись в акте проверки;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е) при наличии оснований, установленных </w:t>
      </w:r>
      <w:hyperlink r:id="rId12" w:history="1">
        <w:r w:rsidRPr="00273CD2">
          <w:rPr>
            <w:rFonts w:ascii="Arial" w:hAnsi="Arial" w:cs="Arial"/>
            <w:sz w:val="24"/>
            <w:szCs w:val="24"/>
          </w:rPr>
          <w:t>Кодексом</w:t>
        </w:r>
      </w:hyperlink>
      <w:r w:rsidRPr="00273CD2">
        <w:rPr>
          <w:rFonts w:ascii="Arial" w:hAnsi="Arial" w:cs="Arial"/>
          <w:sz w:val="24"/>
          <w:szCs w:val="24"/>
        </w:rPr>
        <w:t xml:space="preserve"> Волгоградской области об административных правонарушениях, составляет протокол об административном правонарушении на должностное лицо правообладателя муниципального имущества и направляет его на </w:t>
      </w:r>
      <w:r w:rsidRPr="00273CD2">
        <w:rPr>
          <w:rFonts w:ascii="Arial" w:hAnsi="Arial" w:cs="Arial"/>
          <w:color w:val="000000"/>
          <w:sz w:val="24"/>
          <w:szCs w:val="24"/>
        </w:rPr>
        <w:t>рассмотрение в территориальную  административную комиссию Калачевского муниципального района Волгоградской области.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4.2. При осуществлении контроля в форме выездной проверки уполномоченные на проведение такой проверки работники отдела по управлению муниципальным имуществом и земельными ресурсами администрации Калачевского муниципального района Волгоградской области</w:t>
      </w:r>
      <w:proofErr w:type="gramStart"/>
      <w:r w:rsidRPr="00273CD2">
        <w:rPr>
          <w:rFonts w:ascii="Arial" w:hAnsi="Arial" w:cs="Arial"/>
          <w:sz w:val="24"/>
          <w:szCs w:val="24"/>
        </w:rPr>
        <w:t xml:space="preserve"> :</w:t>
      </w:r>
      <w:proofErr w:type="gramEnd"/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а) проверяют фактическое наличие, состояние и фактическое использование предмета контроля путем его осмотра;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б) в случае использования муниципального имущества третьими лицами устанавливают законность такого использования, производят обмер используемых помещений;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в) запрашивают и получают документы и объяснения должностных лиц правообладателя муниципального имущества с целью выявления неиспользуемого или используемого не по назначению предмета контроля;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г) выявляют неучтенное муниципальное имущество;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273CD2">
        <w:rPr>
          <w:rFonts w:ascii="Arial" w:hAnsi="Arial" w:cs="Arial"/>
          <w:color w:val="000000"/>
          <w:sz w:val="24"/>
          <w:szCs w:val="24"/>
        </w:rPr>
        <w:lastRenderedPageBreak/>
        <w:t>д)</w:t>
      </w:r>
      <w:r w:rsidRPr="00273CD2">
        <w:rPr>
          <w:rFonts w:ascii="Arial" w:hAnsi="Arial" w:cs="Arial"/>
          <w:color w:val="FF0000"/>
          <w:sz w:val="24"/>
          <w:szCs w:val="24"/>
        </w:rPr>
        <w:t xml:space="preserve"> </w:t>
      </w:r>
      <w:r w:rsidRPr="00273CD2">
        <w:rPr>
          <w:rFonts w:ascii="Arial" w:hAnsi="Arial" w:cs="Arial"/>
          <w:color w:val="000000"/>
          <w:sz w:val="24"/>
          <w:szCs w:val="24"/>
        </w:rPr>
        <w:t>анализируют представленные правообладателем муниципального имущества документы на соответствие сведений, содержащихся в Реестре объектов муниципальной собственности Калачевского муниципального района Волгоградской области, фактическому состоянию предмета контроля.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273CD2">
        <w:rPr>
          <w:rFonts w:ascii="Arial" w:hAnsi="Arial" w:cs="Arial"/>
          <w:color w:val="000000"/>
          <w:sz w:val="24"/>
          <w:szCs w:val="24"/>
        </w:rPr>
        <w:t>4.2.1. По окончании выездной проверки отдел по управлению муниципальным имуществом и земельными ресурсами администрации Калачевского муниципального района Волгоградской области: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273CD2">
        <w:rPr>
          <w:rFonts w:ascii="Arial" w:hAnsi="Arial" w:cs="Arial"/>
          <w:sz w:val="24"/>
          <w:szCs w:val="24"/>
        </w:rPr>
        <w:t xml:space="preserve">а) в течение 30 рабочих дней со дня окончания проверки составляет </w:t>
      </w:r>
      <w:hyperlink w:anchor="Par270" w:history="1">
        <w:r w:rsidRPr="00273CD2">
          <w:rPr>
            <w:rFonts w:ascii="Arial" w:hAnsi="Arial" w:cs="Arial"/>
            <w:sz w:val="24"/>
            <w:szCs w:val="24"/>
          </w:rPr>
          <w:t>акт</w:t>
        </w:r>
      </w:hyperlink>
      <w:r w:rsidRPr="00273CD2">
        <w:rPr>
          <w:rFonts w:ascii="Arial" w:hAnsi="Arial" w:cs="Arial"/>
          <w:sz w:val="24"/>
          <w:szCs w:val="24"/>
        </w:rPr>
        <w:t xml:space="preserve"> проверки в двух экземплярах по форме согласно приложению 2 к настоящему Порядку;</w:t>
      </w:r>
      <w:proofErr w:type="gramEnd"/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б) вручает акт проверки в течение пяти рабочих дней после его составления должностному лицу правообладателя лично под расписку о получении либо направляет заказным письмом с уведомлением о вручении для подписания руководителем и главным бухгалтером правообладателя.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В случае отказа руководителя, главного бухгалтера правообладателя подписать акт проверки делается соответствующая запись в акте проверки;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в) при наличии оснований, установленных </w:t>
      </w:r>
      <w:hyperlink r:id="rId13" w:history="1">
        <w:r w:rsidRPr="00273CD2">
          <w:rPr>
            <w:rFonts w:ascii="Arial" w:hAnsi="Arial" w:cs="Arial"/>
            <w:sz w:val="24"/>
            <w:szCs w:val="24"/>
          </w:rPr>
          <w:t>Кодексом</w:t>
        </w:r>
      </w:hyperlink>
      <w:r w:rsidRPr="00273CD2">
        <w:rPr>
          <w:rFonts w:ascii="Arial" w:hAnsi="Arial" w:cs="Arial"/>
          <w:sz w:val="24"/>
          <w:szCs w:val="24"/>
        </w:rPr>
        <w:t xml:space="preserve"> Волгоградской области об административных правонарушениях, составляет протокол об административном правонарушении на должностное лицо правообладателя муниципального имущества и направляет его на рассмотрение в территориальную административную комиссию Калачевского муниципального района Волгоградской области.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4.3. Акт проверки, содержащий сведения о выявленных нарушениях действующего законодательства, используется </w:t>
      </w:r>
      <w:r w:rsidRPr="00273CD2">
        <w:rPr>
          <w:rFonts w:ascii="Arial" w:hAnsi="Arial" w:cs="Arial"/>
          <w:color w:val="000000"/>
          <w:sz w:val="24"/>
          <w:szCs w:val="24"/>
        </w:rPr>
        <w:t>отделом по управлению муниципальным имуществом и земельными ресурсами администрации Калачевского муниципального района Волгоградской области: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  для осуществления последующего </w:t>
      </w:r>
      <w:proofErr w:type="gramStart"/>
      <w:r w:rsidRPr="00273CD2">
        <w:rPr>
          <w:rFonts w:ascii="Arial" w:hAnsi="Arial" w:cs="Arial"/>
          <w:sz w:val="24"/>
          <w:szCs w:val="24"/>
        </w:rPr>
        <w:t>контроля за</w:t>
      </w:r>
      <w:proofErr w:type="gramEnd"/>
      <w:r w:rsidRPr="00273CD2">
        <w:rPr>
          <w:rFonts w:ascii="Arial" w:hAnsi="Arial" w:cs="Arial"/>
          <w:sz w:val="24"/>
          <w:szCs w:val="24"/>
        </w:rPr>
        <w:t xml:space="preserve"> исполнением плана мероприятий по устранению выявленных нарушений.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Копия акта проверки, содержащего сведения о выявленных нарушениях действующего законодательства и подписанного должностными лицами правообладателя, в течение 10 рабочих дней со дня его получения направляется должностным лицом, проводившим указанную проверку: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- в прокуратуру Волгоградской области для принятия мер прокурорского реагирования;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4.4. Информация о результатах проверок, проведенных</w:t>
      </w:r>
      <w:r w:rsidRPr="00273CD2">
        <w:rPr>
          <w:rFonts w:ascii="Arial" w:hAnsi="Arial" w:cs="Arial"/>
          <w:color w:val="000000"/>
          <w:sz w:val="24"/>
          <w:szCs w:val="24"/>
        </w:rPr>
        <w:t xml:space="preserve"> отделом по управлению муниципальным имуществом и земельными ресурсами администрации Калачевского муниципального района Волгоградской области</w:t>
      </w:r>
      <w:r w:rsidRPr="00273CD2">
        <w:rPr>
          <w:rFonts w:ascii="Arial" w:hAnsi="Arial" w:cs="Arial"/>
          <w:sz w:val="24"/>
          <w:szCs w:val="24"/>
        </w:rPr>
        <w:t>, размещается должностным лицом, проводившим указанную проверку, в информационно-телекоммуникационной сети "Интернет" на официальном сайте администрации Калачевского муниципальной района Волгоградской области в течение пяти рабочих дней со дня составления акта проверки.</w:t>
      </w:r>
    </w:p>
    <w:p w:rsidR="001C005F" w:rsidRPr="00273CD2" w:rsidRDefault="00273CD2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hyperlink r:id="rId14" w:history="1">
        <w:r w:rsidR="001C005F" w:rsidRPr="00273CD2">
          <w:rPr>
            <w:rFonts w:ascii="Arial" w:hAnsi="Arial" w:cs="Arial"/>
            <w:sz w:val="24"/>
            <w:szCs w:val="24"/>
          </w:rPr>
          <w:t>4.5</w:t>
        </w:r>
      </w:hyperlink>
      <w:r w:rsidR="001C005F" w:rsidRPr="00273CD2">
        <w:rPr>
          <w:rFonts w:ascii="Arial" w:hAnsi="Arial" w:cs="Arial"/>
          <w:sz w:val="24"/>
          <w:szCs w:val="24"/>
        </w:rPr>
        <w:t>. Обследование предмета контроля осуществляется в присутствии руководителя правообладателя муниципального имущества либо иного должностного лица, уполномоченного на представление интересов правообладателя.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lastRenderedPageBreak/>
        <w:t xml:space="preserve">Для проведения обследования не требуется издания распоряжения администрации Калачевского муниципального района Волгоградской области. Результаты обследования оформляются </w:t>
      </w:r>
      <w:hyperlink w:anchor="Par348" w:history="1">
        <w:r w:rsidRPr="00273CD2">
          <w:rPr>
            <w:rFonts w:ascii="Arial" w:hAnsi="Arial" w:cs="Arial"/>
            <w:sz w:val="24"/>
            <w:szCs w:val="24"/>
          </w:rPr>
          <w:t>актом</w:t>
        </w:r>
      </w:hyperlink>
      <w:r w:rsidRPr="00273CD2">
        <w:rPr>
          <w:rFonts w:ascii="Arial" w:hAnsi="Arial" w:cs="Arial"/>
          <w:sz w:val="24"/>
          <w:szCs w:val="24"/>
        </w:rPr>
        <w:t xml:space="preserve"> обследования в двух экземплярах по форме согласно приложению 3 к настоящему Порядку.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Акт обследования в течение пяти рабочих дней после его составления вручается лично уполномоченному должностному лицу правообладателя либо направляется заказным письмом с уведомлением о вручении.</w:t>
      </w:r>
    </w:p>
    <w:p w:rsidR="00E075F5" w:rsidRPr="00273CD2" w:rsidRDefault="00273CD2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hyperlink r:id="rId15" w:history="1">
        <w:proofErr w:type="gramStart"/>
        <w:r w:rsidR="001C005F" w:rsidRPr="00273CD2">
          <w:rPr>
            <w:rFonts w:ascii="Arial" w:hAnsi="Arial" w:cs="Arial"/>
            <w:sz w:val="24"/>
            <w:szCs w:val="24"/>
          </w:rPr>
          <w:t>4.5.1</w:t>
        </w:r>
      </w:hyperlink>
      <w:r w:rsidR="001C005F" w:rsidRPr="00273CD2">
        <w:rPr>
          <w:rFonts w:ascii="Arial" w:hAnsi="Arial" w:cs="Arial"/>
          <w:sz w:val="24"/>
          <w:szCs w:val="24"/>
        </w:rPr>
        <w:t xml:space="preserve">. В случае выявления нарушений действующего законодательства, при наличии оснований, установленных </w:t>
      </w:r>
      <w:hyperlink r:id="rId16" w:history="1">
        <w:r w:rsidR="001C005F" w:rsidRPr="00273CD2">
          <w:rPr>
            <w:rFonts w:ascii="Arial" w:hAnsi="Arial" w:cs="Arial"/>
            <w:sz w:val="24"/>
            <w:szCs w:val="24"/>
          </w:rPr>
          <w:t>Кодексом</w:t>
        </w:r>
      </w:hyperlink>
      <w:r w:rsidR="001C005F" w:rsidRPr="00273CD2">
        <w:rPr>
          <w:rFonts w:ascii="Arial" w:hAnsi="Arial" w:cs="Arial"/>
          <w:sz w:val="24"/>
          <w:szCs w:val="24"/>
        </w:rPr>
        <w:t xml:space="preserve"> Волгоградской области об административных правонарушениях, уполномоченный работник отдела по управлению муниципальным имуществом и земельными ресурсами администрации Калачевского муниципального района Волгоградской области  составляет протокол об административном правонарушении на должностное лицо правообладателя муниципального имущества и направляет его на рассмотрение в территориальную  административную комиссию Калачевского муниципального района Волгоградской области.</w:t>
      </w:r>
      <w:proofErr w:type="gramEnd"/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 Акт обследования, содержащий сведения о выявленных нарушениях действующего законодательства, используется отделом по управлению муниципальным имуществом и земельными ресурсами администрации Калачевского муниципального района Волгоградской области для осуществления последующего </w:t>
      </w:r>
      <w:proofErr w:type="gramStart"/>
      <w:r w:rsidRPr="00273CD2">
        <w:rPr>
          <w:rFonts w:ascii="Arial" w:hAnsi="Arial" w:cs="Arial"/>
          <w:sz w:val="24"/>
          <w:szCs w:val="24"/>
        </w:rPr>
        <w:t>контроля за</w:t>
      </w:r>
      <w:proofErr w:type="gramEnd"/>
      <w:r w:rsidRPr="00273CD2">
        <w:rPr>
          <w:rFonts w:ascii="Arial" w:hAnsi="Arial" w:cs="Arial"/>
          <w:sz w:val="24"/>
          <w:szCs w:val="24"/>
        </w:rPr>
        <w:t xml:space="preserve"> исполнением плана мероприятий по устранению выявленных нарушений.</w:t>
      </w:r>
    </w:p>
    <w:p w:rsidR="00717DF4" w:rsidRPr="00273CD2" w:rsidRDefault="00717DF4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</w:p>
    <w:p w:rsidR="001C005F" w:rsidRPr="00273CD2" w:rsidRDefault="001C005F" w:rsidP="00273CD2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5. Заключительные положения</w:t>
      </w:r>
    </w:p>
    <w:p w:rsidR="00717DF4" w:rsidRPr="00273CD2" w:rsidRDefault="00717DF4" w:rsidP="00273CD2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</w:p>
    <w:p w:rsidR="001C005F" w:rsidRPr="00273CD2" w:rsidRDefault="001C005F" w:rsidP="00273CD2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5.1. План мероприятий по устранению выявленных нарушений действующего законодательства (далее именуется - План мероприятий), являющийся неотъемлемой частью акта проверки (обследования), содержащего сведения о сроках исполнения </w:t>
      </w:r>
      <w:proofErr w:type="gramStart"/>
      <w:r w:rsidRPr="00273CD2">
        <w:rPr>
          <w:rFonts w:ascii="Arial" w:hAnsi="Arial" w:cs="Arial"/>
          <w:sz w:val="24"/>
          <w:szCs w:val="24"/>
        </w:rPr>
        <w:t>мероприятий</w:t>
      </w:r>
      <w:proofErr w:type="gramEnd"/>
      <w:r w:rsidRPr="00273CD2">
        <w:rPr>
          <w:rFonts w:ascii="Arial" w:hAnsi="Arial" w:cs="Arial"/>
          <w:sz w:val="24"/>
          <w:szCs w:val="24"/>
        </w:rPr>
        <w:t xml:space="preserve"> по устранению выявленных нарушений действующего законодательства, о сроках информирования отдела по управлению муниципальным имуществом и земельными ресурсами администрации Калачевского муниципального района Волгоградской области об устранении нарушений действующего законодательства, подлежит обязательному исполнению правообладателем муниципального имущества.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5.2. </w:t>
      </w:r>
      <w:proofErr w:type="gramStart"/>
      <w:r w:rsidRPr="00273CD2">
        <w:rPr>
          <w:rFonts w:ascii="Arial" w:hAnsi="Arial" w:cs="Arial"/>
          <w:sz w:val="24"/>
          <w:szCs w:val="24"/>
        </w:rPr>
        <w:t>Руководитель правообладателя муниципального имущества, получивший акт проверки (обследования), содержащий обязательный для исполнения План мероприятий, обязан обеспечить его исполнение и в установленный срок представить в отдел  по управлению муниципальным имуществом и земельными ресурсами администрации Калачевского муниципального района Волгоградской области информацию о выполнении мероприятий, предусмотренных Планом мероприятий, с приложением заверенных подписями руководителя  и главного бухгалтера подтверждающих документов, в том числе с приложением</w:t>
      </w:r>
      <w:proofErr w:type="gramEnd"/>
      <w:r w:rsidRPr="00273CD2">
        <w:rPr>
          <w:rFonts w:ascii="Arial" w:hAnsi="Arial" w:cs="Arial"/>
          <w:sz w:val="24"/>
          <w:szCs w:val="24"/>
        </w:rPr>
        <w:t xml:space="preserve"> фотоматериалов (в случае наличия).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273CD2">
        <w:rPr>
          <w:rFonts w:ascii="Arial" w:hAnsi="Arial" w:cs="Arial"/>
          <w:sz w:val="24"/>
          <w:szCs w:val="24"/>
        </w:rPr>
        <w:t xml:space="preserve">В случае </w:t>
      </w:r>
      <w:proofErr w:type="spellStart"/>
      <w:r w:rsidRPr="00273CD2">
        <w:rPr>
          <w:rFonts w:ascii="Arial" w:hAnsi="Arial" w:cs="Arial"/>
          <w:sz w:val="24"/>
          <w:szCs w:val="24"/>
        </w:rPr>
        <w:t>неустранения</w:t>
      </w:r>
      <w:proofErr w:type="spellEnd"/>
      <w:r w:rsidRPr="00273CD2">
        <w:rPr>
          <w:rFonts w:ascii="Arial" w:hAnsi="Arial" w:cs="Arial"/>
          <w:sz w:val="24"/>
          <w:szCs w:val="24"/>
        </w:rPr>
        <w:t xml:space="preserve"> или частичного устранения нарушений действующего законодательства, выявленных в ходе проверки (обследования), в установленный Планом мероприятий срок, администрация  Калачевского муниципального района  Волгоградской области, осуществляющая функции и полномочия учредителя правообладателя муниципального имущества, рассматривает вопрос о привлечении руководителя правообладателя </w:t>
      </w:r>
      <w:r w:rsidRPr="00273CD2">
        <w:rPr>
          <w:rFonts w:ascii="Arial" w:hAnsi="Arial" w:cs="Arial"/>
          <w:sz w:val="24"/>
          <w:szCs w:val="24"/>
        </w:rPr>
        <w:lastRenderedPageBreak/>
        <w:t>муниципального имущества к дисциплинарной ответственности в соответствии с действующим законодательством.</w:t>
      </w:r>
      <w:proofErr w:type="gramEnd"/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5.3. Результаты контрольных мероприятий учитываются отделом по управлению муниципальным имуществом и земельными ресурсами администрации Калачевского муниципального района Волгоградской области при решении вопросов: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а) истребование муниципального имущества из чужого незаконного владения либо правомерное изъятие муниципального имущества при наличии оснований, установленных действующим законодательством;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б)  об уточнении сведений, содержащихся в Реестре объектов муниципальной собственности Калачевского муниципального района Волгоградской области.</w:t>
      </w:r>
    </w:p>
    <w:p w:rsidR="001C005F" w:rsidRPr="00273CD2" w:rsidRDefault="001C005F" w:rsidP="00273CD2">
      <w:pPr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Результаты контрольных мероприятий, проведенных в отношении предмета контроля, также учитываются администрацией Калачевского муниципального района Волгоградской области, осуществляющей функции и полномочия учредителя правообладателя муниципального имущества, при решении вопроса о применении мер дисциплинарной ответственности к руководителю правообладателя муниципального имущества.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1C005F" w:rsidRPr="00273CD2" w:rsidRDefault="001C005F" w:rsidP="00273CD2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1C005F" w:rsidRPr="00273CD2" w:rsidRDefault="001C005F" w:rsidP="00273CD2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1C005F" w:rsidRPr="00273CD2" w:rsidRDefault="001C005F" w:rsidP="00273CD2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1C005F" w:rsidRPr="00273CD2" w:rsidRDefault="001C005F" w:rsidP="00273CD2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1C005F" w:rsidRPr="00273CD2" w:rsidRDefault="001C005F" w:rsidP="00273CD2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1C005F" w:rsidRPr="00273CD2" w:rsidRDefault="001C005F" w:rsidP="00273CD2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1C005F" w:rsidRPr="00273CD2" w:rsidRDefault="001C005F" w:rsidP="00273CD2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7A5FDD" w:rsidRPr="00273CD2" w:rsidRDefault="007A5FDD" w:rsidP="00273CD2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7A5FDD" w:rsidRPr="00273CD2" w:rsidRDefault="007A5FDD" w:rsidP="00273CD2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7A5FDD" w:rsidRPr="00273CD2" w:rsidRDefault="007A5FDD" w:rsidP="00273CD2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1C005F" w:rsidRPr="00273CD2" w:rsidRDefault="001C005F" w:rsidP="00273CD2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1C005F" w:rsidRPr="00273CD2" w:rsidRDefault="001C005F" w:rsidP="00273CD2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1C005F" w:rsidRPr="00273CD2" w:rsidRDefault="001C005F" w:rsidP="00273CD2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1C005F" w:rsidRPr="00273CD2" w:rsidRDefault="001C005F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</w:t>
      </w:r>
      <w:r w:rsidR="00E075F5" w:rsidRPr="00273CD2">
        <w:rPr>
          <w:rFonts w:ascii="Arial" w:hAnsi="Arial" w:cs="Arial"/>
          <w:sz w:val="24"/>
          <w:szCs w:val="24"/>
        </w:rPr>
        <w:t xml:space="preserve">       </w:t>
      </w:r>
      <w:r w:rsidR="00C350A6" w:rsidRPr="00273CD2">
        <w:rPr>
          <w:rFonts w:ascii="Arial" w:hAnsi="Arial" w:cs="Arial"/>
          <w:sz w:val="24"/>
          <w:szCs w:val="24"/>
        </w:rPr>
        <w:t>П</w:t>
      </w:r>
      <w:r w:rsidRPr="00273CD2">
        <w:rPr>
          <w:rFonts w:ascii="Arial" w:hAnsi="Arial" w:cs="Arial"/>
          <w:sz w:val="24"/>
          <w:szCs w:val="24"/>
        </w:rPr>
        <w:t xml:space="preserve">риложение № </w:t>
      </w:r>
      <w:r w:rsidR="00E075F5" w:rsidRPr="00273CD2">
        <w:rPr>
          <w:rFonts w:ascii="Arial" w:hAnsi="Arial" w:cs="Arial"/>
          <w:sz w:val="24"/>
          <w:szCs w:val="24"/>
        </w:rPr>
        <w:t>1</w:t>
      </w:r>
    </w:p>
    <w:p w:rsidR="001C005F" w:rsidRPr="00273CD2" w:rsidRDefault="00E075F5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                                                         к Порядку</w:t>
      </w:r>
    </w:p>
    <w:p w:rsidR="001C005F" w:rsidRPr="00273CD2" w:rsidRDefault="00E075F5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организации и осуществления</w:t>
      </w:r>
    </w:p>
    <w:p w:rsidR="00E075F5" w:rsidRPr="00273CD2" w:rsidRDefault="00E075F5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proofErr w:type="gramStart"/>
      <w:r w:rsidRPr="00273CD2">
        <w:rPr>
          <w:rFonts w:ascii="Arial" w:hAnsi="Arial" w:cs="Arial"/>
          <w:sz w:val="24"/>
          <w:szCs w:val="24"/>
        </w:rPr>
        <w:t>контроля за</w:t>
      </w:r>
      <w:proofErr w:type="gramEnd"/>
      <w:r w:rsidRPr="00273CD2">
        <w:rPr>
          <w:rFonts w:ascii="Arial" w:hAnsi="Arial" w:cs="Arial"/>
          <w:sz w:val="24"/>
          <w:szCs w:val="24"/>
        </w:rPr>
        <w:t xml:space="preserve"> распоряжением,</w:t>
      </w:r>
    </w:p>
    <w:p w:rsidR="00E075F5" w:rsidRPr="00273CD2" w:rsidRDefault="00E075F5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сохранностью и использованием</w:t>
      </w:r>
    </w:p>
    <w:p w:rsidR="00E075F5" w:rsidRPr="00273CD2" w:rsidRDefault="00E075F5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по назначению </w:t>
      </w:r>
      <w:proofErr w:type="gramStart"/>
      <w:r w:rsidRPr="00273CD2">
        <w:rPr>
          <w:rFonts w:ascii="Arial" w:hAnsi="Arial" w:cs="Arial"/>
          <w:sz w:val="24"/>
          <w:szCs w:val="24"/>
        </w:rPr>
        <w:t>муниципального</w:t>
      </w:r>
      <w:proofErr w:type="gramEnd"/>
    </w:p>
    <w:p w:rsidR="00E075F5" w:rsidRPr="00273CD2" w:rsidRDefault="00E075F5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имущества Калачевского </w:t>
      </w:r>
    </w:p>
    <w:p w:rsidR="00E075F5" w:rsidRPr="00273CD2" w:rsidRDefault="00E075F5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муниципального района</w:t>
      </w:r>
    </w:p>
    <w:p w:rsidR="00E075F5" w:rsidRPr="00273CD2" w:rsidRDefault="00E075F5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Волгоградской области,</w:t>
      </w:r>
    </w:p>
    <w:p w:rsidR="00C350A6" w:rsidRPr="00273CD2" w:rsidRDefault="00C350A6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proofErr w:type="gramStart"/>
      <w:r w:rsidRPr="00273CD2">
        <w:rPr>
          <w:rFonts w:ascii="Arial" w:hAnsi="Arial" w:cs="Arial"/>
          <w:sz w:val="24"/>
          <w:szCs w:val="24"/>
        </w:rPr>
        <w:t>находящегося</w:t>
      </w:r>
      <w:proofErr w:type="gramEnd"/>
      <w:r w:rsidR="003F4C54" w:rsidRPr="00273CD2">
        <w:rPr>
          <w:rFonts w:ascii="Arial" w:hAnsi="Arial" w:cs="Arial"/>
          <w:sz w:val="24"/>
          <w:szCs w:val="24"/>
        </w:rPr>
        <w:t xml:space="preserve"> в</w:t>
      </w:r>
      <w:r w:rsidRPr="00273CD2">
        <w:rPr>
          <w:rFonts w:ascii="Arial" w:hAnsi="Arial" w:cs="Arial"/>
          <w:sz w:val="24"/>
          <w:szCs w:val="24"/>
        </w:rPr>
        <w:t xml:space="preserve"> распоряжении</w:t>
      </w:r>
    </w:p>
    <w:p w:rsidR="00C350A6" w:rsidRPr="00273CD2" w:rsidRDefault="00C350A6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Калачевского муниципального района</w:t>
      </w:r>
    </w:p>
    <w:p w:rsidR="00C350A6" w:rsidRPr="00273CD2" w:rsidRDefault="00C350A6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Волгоградской области, </w:t>
      </w:r>
      <w:proofErr w:type="gramStart"/>
      <w:r w:rsidRPr="00273CD2">
        <w:rPr>
          <w:rFonts w:ascii="Arial" w:hAnsi="Arial" w:cs="Arial"/>
          <w:sz w:val="24"/>
          <w:szCs w:val="24"/>
        </w:rPr>
        <w:t>закрепленного</w:t>
      </w:r>
      <w:proofErr w:type="gramEnd"/>
    </w:p>
    <w:p w:rsidR="00C350A6" w:rsidRPr="00273CD2" w:rsidRDefault="00C350A6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за муниципальными унитарными </w:t>
      </w:r>
    </w:p>
    <w:p w:rsidR="00C350A6" w:rsidRPr="00273CD2" w:rsidRDefault="00C350A6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предприятиями Калачевского</w:t>
      </w:r>
    </w:p>
    <w:p w:rsidR="00C350A6" w:rsidRPr="00273CD2" w:rsidRDefault="00C350A6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муниципального района</w:t>
      </w:r>
    </w:p>
    <w:p w:rsidR="00C350A6" w:rsidRPr="00273CD2" w:rsidRDefault="00C350A6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Волгоградской области,</w:t>
      </w:r>
    </w:p>
    <w:p w:rsidR="00C350A6" w:rsidRPr="00273CD2" w:rsidRDefault="00C350A6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муниципальными учреждениями </w:t>
      </w:r>
    </w:p>
    <w:p w:rsidR="00C350A6" w:rsidRPr="00273CD2" w:rsidRDefault="00C350A6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Калачевского муниципального района</w:t>
      </w:r>
    </w:p>
    <w:p w:rsidR="00C350A6" w:rsidRPr="00273CD2" w:rsidRDefault="00C350A6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   Волгоградской области,</w:t>
      </w:r>
    </w:p>
    <w:p w:rsidR="00C350A6" w:rsidRPr="00273CD2" w:rsidRDefault="00C350A6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lastRenderedPageBreak/>
        <w:t xml:space="preserve">а также </w:t>
      </w:r>
      <w:proofErr w:type="gramStart"/>
      <w:r w:rsidRPr="00273CD2">
        <w:rPr>
          <w:rFonts w:ascii="Arial" w:hAnsi="Arial" w:cs="Arial"/>
          <w:sz w:val="24"/>
          <w:szCs w:val="24"/>
        </w:rPr>
        <w:t>переданного</w:t>
      </w:r>
      <w:proofErr w:type="gramEnd"/>
      <w:r w:rsidRPr="00273CD2">
        <w:rPr>
          <w:rFonts w:ascii="Arial" w:hAnsi="Arial" w:cs="Arial"/>
          <w:sz w:val="24"/>
          <w:szCs w:val="24"/>
        </w:rPr>
        <w:t xml:space="preserve"> на основании</w:t>
      </w:r>
    </w:p>
    <w:p w:rsidR="00C350A6" w:rsidRPr="00273CD2" w:rsidRDefault="00C350A6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заключенных договоров</w:t>
      </w:r>
    </w:p>
    <w:p w:rsidR="00C350A6" w:rsidRPr="00273CD2" w:rsidRDefault="00C350A6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в установленном порядке иным</w:t>
      </w:r>
    </w:p>
    <w:p w:rsidR="00C350A6" w:rsidRPr="00273CD2" w:rsidRDefault="00C350A6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юридическим  лицам,</w:t>
      </w:r>
    </w:p>
    <w:p w:rsidR="00C350A6" w:rsidRPr="00273CD2" w:rsidRDefault="00C350A6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индивидуальным предпринимателям</w:t>
      </w:r>
    </w:p>
    <w:p w:rsidR="00C350A6" w:rsidRPr="00273CD2" w:rsidRDefault="00C350A6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и физическим лицам.</w:t>
      </w:r>
    </w:p>
    <w:p w:rsidR="00C350A6" w:rsidRPr="00273CD2" w:rsidRDefault="00C350A6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C350A6" w:rsidRPr="00273CD2" w:rsidRDefault="00C350A6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 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bookmarkStart w:id="2" w:name="Par199"/>
      <w:bookmarkEnd w:id="2"/>
      <w:r w:rsidRPr="00273CD2">
        <w:rPr>
          <w:rFonts w:ascii="Arial" w:hAnsi="Arial" w:cs="Arial"/>
          <w:sz w:val="24"/>
          <w:szCs w:val="24"/>
        </w:rPr>
        <w:t xml:space="preserve">                                                     Акт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                                      документальной проверки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муниципального имущества Калачевского муниципального района Волгоградской области, находящегося </w:t>
      </w:r>
      <w:proofErr w:type="gramStart"/>
      <w:r w:rsidRPr="00273CD2">
        <w:rPr>
          <w:rFonts w:ascii="Arial" w:hAnsi="Arial" w:cs="Arial"/>
          <w:sz w:val="24"/>
          <w:szCs w:val="24"/>
        </w:rPr>
        <w:t>в</w:t>
      </w:r>
      <w:proofErr w:type="gramEnd"/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  </w:t>
      </w:r>
      <w:proofErr w:type="gramStart"/>
      <w:r w:rsidRPr="00273CD2">
        <w:rPr>
          <w:rFonts w:ascii="Arial" w:hAnsi="Arial" w:cs="Arial"/>
          <w:sz w:val="24"/>
          <w:szCs w:val="24"/>
        </w:rPr>
        <w:t>(наименование муниципального унитарного предприятия, муниципального</w:t>
      </w:r>
      <w:proofErr w:type="gramEnd"/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учреждения Калачевского муниципального района Волгоградской области, иного юридического лица, индивидуального предпринимателя, физического лица)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                    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Место оформления акта                   Дата составления акта 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    1. Общие сведения.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    1.1. Общие сведения о проведенной проверке.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Основание проверки: _______________________________________________________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Цель проверки: ____________________________________________________________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Предмет проверки: _________________________________________________________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Правообладатель муниципального имущества Калачевского муниципального района Волгоградской области: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                              (наименование)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Характер проверки (плановый или внеплановый): 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Метод проверки: ___________________________________________________________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Дата начала проверки: _____________________________________________________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Дата окончания проверки: __________________________________________________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Исполнительные лица, осуществляющие проверку: 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    1.2. Общие  сведения  о  правообладателе   муниципального   имущества Калачевского муниципального района Волгоградской области, в </w:t>
      </w:r>
      <w:proofErr w:type="spellStart"/>
      <w:r w:rsidRPr="00273CD2">
        <w:rPr>
          <w:rFonts w:ascii="Arial" w:hAnsi="Arial" w:cs="Arial"/>
          <w:sz w:val="24"/>
          <w:szCs w:val="24"/>
        </w:rPr>
        <w:t>т.ч</w:t>
      </w:r>
      <w:proofErr w:type="spellEnd"/>
      <w:r w:rsidRPr="00273CD2">
        <w:rPr>
          <w:rFonts w:ascii="Arial" w:hAnsi="Arial" w:cs="Arial"/>
          <w:sz w:val="24"/>
          <w:szCs w:val="24"/>
        </w:rPr>
        <w:t>. организационно-правовые основы деятельности.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Юридический адрес: ________________________________________________________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Организационно-правовая форма: ____________________________________________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Учредительные документы: __________________________________________________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Регистрация в территориальных органах ФНС России: 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lastRenderedPageBreak/>
        <w:t>Сведения об учредителе: ___________________________________________________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Сведения о руководителе и главном бухгалтере ______________________________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Цели и предмет деятельности согласно Уставу: ______________________________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    2. Сведения о результатах проверки ____________________________________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    3. План    мероприятий     по     устранению   нарушений   </w:t>
      </w:r>
      <w:proofErr w:type="gramStart"/>
      <w:r w:rsidRPr="00273CD2">
        <w:rPr>
          <w:rFonts w:ascii="Arial" w:hAnsi="Arial" w:cs="Arial"/>
          <w:sz w:val="24"/>
          <w:szCs w:val="24"/>
        </w:rPr>
        <w:t>действующего</w:t>
      </w:r>
      <w:proofErr w:type="gramEnd"/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законодательства (составляется при выявлении в ходе проверки нарушений).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Подписи исполнительных лиц, осуществивших проверку 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Подписи руководителя и главного бухгалтера правообладателя 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М.П.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C350A6" w:rsidRPr="00273CD2" w:rsidRDefault="00C350A6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C350A6" w:rsidRPr="00273CD2" w:rsidRDefault="00C350A6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C350A6" w:rsidRPr="00273CD2" w:rsidRDefault="00C350A6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C350A6" w:rsidRPr="00273CD2" w:rsidRDefault="00C350A6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C350A6" w:rsidRPr="00273CD2" w:rsidRDefault="00C350A6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C350A6" w:rsidRPr="00273CD2" w:rsidRDefault="00C350A6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C350A6" w:rsidRPr="00273CD2" w:rsidRDefault="00C350A6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C350A6" w:rsidRPr="00273CD2" w:rsidRDefault="00C350A6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C350A6" w:rsidRPr="00273CD2" w:rsidRDefault="00C350A6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C350A6" w:rsidRPr="00273CD2" w:rsidRDefault="00C350A6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C350A6" w:rsidRPr="00273CD2" w:rsidRDefault="00C350A6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C350A6" w:rsidRPr="00273CD2" w:rsidRDefault="00C350A6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C350A6" w:rsidRPr="00273CD2" w:rsidRDefault="00C350A6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C350A6" w:rsidRPr="00273CD2" w:rsidRDefault="00C350A6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C350A6" w:rsidRPr="00273CD2" w:rsidRDefault="00C350A6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C350A6" w:rsidRPr="00273CD2" w:rsidRDefault="00C350A6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C350A6" w:rsidRPr="00273CD2" w:rsidRDefault="00C350A6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C350A6" w:rsidRPr="00273CD2" w:rsidRDefault="00C350A6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C350A6" w:rsidRPr="00273CD2" w:rsidRDefault="00C350A6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C350A6" w:rsidRPr="00273CD2" w:rsidRDefault="00C350A6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C350A6" w:rsidRPr="00273CD2" w:rsidRDefault="00C350A6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C350A6" w:rsidRPr="00273CD2" w:rsidRDefault="00C350A6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C350A6" w:rsidRPr="00273CD2" w:rsidRDefault="00C350A6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C350A6" w:rsidRPr="00273CD2" w:rsidRDefault="00C350A6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C350A6" w:rsidRPr="00273CD2" w:rsidRDefault="00C350A6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C350A6" w:rsidRPr="00273CD2" w:rsidRDefault="00C350A6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C350A6" w:rsidRPr="00273CD2" w:rsidRDefault="00C350A6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C350A6" w:rsidRPr="00273CD2" w:rsidRDefault="00C350A6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C350A6" w:rsidRPr="00273CD2" w:rsidRDefault="00C350A6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C350A6" w:rsidRPr="00273CD2" w:rsidRDefault="00C350A6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C350A6" w:rsidRPr="00273CD2" w:rsidRDefault="00C350A6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C350A6" w:rsidRPr="00273CD2" w:rsidRDefault="00C350A6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C350A6" w:rsidRPr="00273CD2" w:rsidRDefault="00C350A6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C350A6" w:rsidRPr="00273CD2" w:rsidRDefault="00C350A6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C350A6" w:rsidRPr="00273CD2" w:rsidRDefault="00C350A6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1C005F" w:rsidRPr="00273CD2" w:rsidRDefault="001C005F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Приложение № 2 </w:t>
      </w:r>
    </w:p>
    <w:p w:rsidR="004045E6" w:rsidRPr="00273CD2" w:rsidRDefault="004045E6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к Порядку</w:t>
      </w:r>
    </w:p>
    <w:p w:rsidR="004045E6" w:rsidRPr="00273CD2" w:rsidRDefault="004045E6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организации и осуществления</w:t>
      </w:r>
    </w:p>
    <w:p w:rsidR="004045E6" w:rsidRPr="00273CD2" w:rsidRDefault="004045E6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proofErr w:type="gramStart"/>
      <w:r w:rsidRPr="00273CD2">
        <w:rPr>
          <w:rFonts w:ascii="Arial" w:hAnsi="Arial" w:cs="Arial"/>
          <w:sz w:val="24"/>
          <w:szCs w:val="24"/>
        </w:rPr>
        <w:t>контроля за</w:t>
      </w:r>
      <w:proofErr w:type="gramEnd"/>
      <w:r w:rsidRPr="00273CD2">
        <w:rPr>
          <w:rFonts w:ascii="Arial" w:hAnsi="Arial" w:cs="Arial"/>
          <w:sz w:val="24"/>
          <w:szCs w:val="24"/>
        </w:rPr>
        <w:t xml:space="preserve"> распоряжением,</w:t>
      </w:r>
    </w:p>
    <w:p w:rsidR="004045E6" w:rsidRPr="00273CD2" w:rsidRDefault="004045E6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сохранностью и использованием</w:t>
      </w:r>
    </w:p>
    <w:p w:rsidR="004045E6" w:rsidRPr="00273CD2" w:rsidRDefault="004045E6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по назначению </w:t>
      </w:r>
      <w:proofErr w:type="gramStart"/>
      <w:r w:rsidRPr="00273CD2">
        <w:rPr>
          <w:rFonts w:ascii="Arial" w:hAnsi="Arial" w:cs="Arial"/>
          <w:sz w:val="24"/>
          <w:szCs w:val="24"/>
        </w:rPr>
        <w:t>муниципального</w:t>
      </w:r>
      <w:proofErr w:type="gramEnd"/>
    </w:p>
    <w:p w:rsidR="004045E6" w:rsidRPr="00273CD2" w:rsidRDefault="004045E6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имущества Калачевского </w:t>
      </w:r>
    </w:p>
    <w:p w:rsidR="004045E6" w:rsidRPr="00273CD2" w:rsidRDefault="004045E6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муниципального района</w:t>
      </w:r>
    </w:p>
    <w:p w:rsidR="004045E6" w:rsidRPr="00273CD2" w:rsidRDefault="004045E6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Волгоградской области,</w:t>
      </w:r>
    </w:p>
    <w:p w:rsidR="004045E6" w:rsidRPr="00273CD2" w:rsidRDefault="004045E6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proofErr w:type="gramStart"/>
      <w:r w:rsidRPr="00273CD2">
        <w:rPr>
          <w:rFonts w:ascii="Arial" w:hAnsi="Arial" w:cs="Arial"/>
          <w:sz w:val="24"/>
          <w:szCs w:val="24"/>
        </w:rPr>
        <w:t>находящегося</w:t>
      </w:r>
      <w:proofErr w:type="gramEnd"/>
      <w:r w:rsidRPr="00273CD2">
        <w:rPr>
          <w:rFonts w:ascii="Arial" w:hAnsi="Arial" w:cs="Arial"/>
          <w:sz w:val="24"/>
          <w:szCs w:val="24"/>
        </w:rPr>
        <w:t xml:space="preserve"> в распоряжении</w:t>
      </w:r>
    </w:p>
    <w:p w:rsidR="004045E6" w:rsidRPr="00273CD2" w:rsidRDefault="004045E6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Калачевского муниципального района</w:t>
      </w:r>
    </w:p>
    <w:p w:rsidR="004045E6" w:rsidRPr="00273CD2" w:rsidRDefault="004045E6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Волгоградской области, </w:t>
      </w:r>
      <w:proofErr w:type="gramStart"/>
      <w:r w:rsidRPr="00273CD2">
        <w:rPr>
          <w:rFonts w:ascii="Arial" w:hAnsi="Arial" w:cs="Arial"/>
          <w:sz w:val="24"/>
          <w:szCs w:val="24"/>
        </w:rPr>
        <w:t>закрепленного</w:t>
      </w:r>
      <w:proofErr w:type="gramEnd"/>
    </w:p>
    <w:p w:rsidR="004045E6" w:rsidRPr="00273CD2" w:rsidRDefault="004045E6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за муниципальными унитарными </w:t>
      </w:r>
    </w:p>
    <w:p w:rsidR="004045E6" w:rsidRPr="00273CD2" w:rsidRDefault="004045E6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предприятиями Калачевского</w:t>
      </w:r>
    </w:p>
    <w:p w:rsidR="004045E6" w:rsidRPr="00273CD2" w:rsidRDefault="004045E6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муниципального района</w:t>
      </w:r>
    </w:p>
    <w:p w:rsidR="004045E6" w:rsidRPr="00273CD2" w:rsidRDefault="004045E6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Волгоградской области,</w:t>
      </w:r>
    </w:p>
    <w:p w:rsidR="004045E6" w:rsidRPr="00273CD2" w:rsidRDefault="004045E6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муниципальными учреждениями </w:t>
      </w:r>
    </w:p>
    <w:p w:rsidR="004045E6" w:rsidRPr="00273CD2" w:rsidRDefault="004045E6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Калачевского муниципального района</w:t>
      </w:r>
    </w:p>
    <w:p w:rsidR="004045E6" w:rsidRPr="00273CD2" w:rsidRDefault="004045E6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   Волгоградской области,</w:t>
      </w:r>
    </w:p>
    <w:p w:rsidR="004045E6" w:rsidRPr="00273CD2" w:rsidRDefault="004045E6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а также </w:t>
      </w:r>
      <w:proofErr w:type="gramStart"/>
      <w:r w:rsidRPr="00273CD2">
        <w:rPr>
          <w:rFonts w:ascii="Arial" w:hAnsi="Arial" w:cs="Arial"/>
          <w:sz w:val="24"/>
          <w:szCs w:val="24"/>
        </w:rPr>
        <w:t>переданного</w:t>
      </w:r>
      <w:proofErr w:type="gramEnd"/>
      <w:r w:rsidRPr="00273CD2">
        <w:rPr>
          <w:rFonts w:ascii="Arial" w:hAnsi="Arial" w:cs="Arial"/>
          <w:sz w:val="24"/>
          <w:szCs w:val="24"/>
        </w:rPr>
        <w:t xml:space="preserve"> на основании</w:t>
      </w:r>
    </w:p>
    <w:p w:rsidR="004045E6" w:rsidRPr="00273CD2" w:rsidRDefault="004045E6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заключенных договоров</w:t>
      </w:r>
    </w:p>
    <w:p w:rsidR="004045E6" w:rsidRPr="00273CD2" w:rsidRDefault="004045E6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в установленном порядке иным</w:t>
      </w:r>
    </w:p>
    <w:p w:rsidR="004045E6" w:rsidRPr="00273CD2" w:rsidRDefault="004045E6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юридическим  лицам,</w:t>
      </w:r>
    </w:p>
    <w:p w:rsidR="004045E6" w:rsidRPr="00273CD2" w:rsidRDefault="004045E6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индивидуальным предпринимателям</w:t>
      </w:r>
    </w:p>
    <w:p w:rsidR="004045E6" w:rsidRPr="00273CD2" w:rsidRDefault="004045E6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и физическим лицам.</w:t>
      </w:r>
    </w:p>
    <w:p w:rsidR="001C005F" w:rsidRPr="00273CD2" w:rsidRDefault="001C005F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 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bookmarkStart w:id="3" w:name="Par270"/>
      <w:bookmarkEnd w:id="3"/>
      <w:r w:rsidRPr="00273CD2">
        <w:rPr>
          <w:rFonts w:ascii="Arial" w:hAnsi="Arial" w:cs="Arial"/>
          <w:sz w:val="24"/>
          <w:szCs w:val="24"/>
        </w:rPr>
        <w:t xml:space="preserve">                                                      Акт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   выездной проверки целевого использования, распоряжения и сохранности</w:t>
      </w:r>
    </w:p>
    <w:p w:rsidR="001C005F" w:rsidRPr="00273CD2" w:rsidRDefault="009C3334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  </w:t>
      </w:r>
      <w:r w:rsidR="001C005F" w:rsidRPr="00273CD2">
        <w:rPr>
          <w:rFonts w:ascii="Arial" w:hAnsi="Arial" w:cs="Arial"/>
          <w:sz w:val="24"/>
          <w:szCs w:val="24"/>
        </w:rPr>
        <w:t xml:space="preserve"> муниципального имущества Калачевского муниципального района Волгоградской области, находящегося </w:t>
      </w:r>
      <w:proofErr w:type="gramStart"/>
      <w:r w:rsidR="001C005F" w:rsidRPr="00273CD2">
        <w:rPr>
          <w:rFonts w:ascii="Arial" w:hAnsi="Arial" w:cs="Arial"/>
          <w:sz w:val="24"/>
          <w:szCs w:val="24"/>
        </w:rPr>
        <w:t>в</w:t>
      </w:r>
      <w:proofErr w:type="gramEnd"/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  </w:t>
      </w:r>
      <w:proofErr w:type="gramStart"/>
      <w:r w:rsidRPr="00273CD2">
        <w:rPr>
          <w:rFonts w:ascii="Arial" w:hAnsi="Arial" w:cs="Arial"/>
          <w:sz w:val="24"/>
          <w:szCs w:val="24"/>
        </w:rPr>
        <w:t>(наименование муниципального унитарного предприятия, муниципального</w:t>
      </w:r>
      <w:proofErr w:type="gramEnd"/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учреждения Калачевского муниципального района Волгоградской области, иного юридического лица, индивидуального предпринимателя, физического лица)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                    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Место оформления акта                Дата составления акта 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    1. Общие сведения.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    1.1. Общие сведения о проведенной проверке.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Основание проверки: _______________________________________________________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Цель проверки: ____________________________________________________________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Предмет проверки: _________________________________________________________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Правообладатель    муниципального    имущества Калачевского муниципального района   Волгоградской   области: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(наименование)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Фамилия   и   должность   представителя   правообладателя  муниципального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lastRenderedPageBreak/>
        <w:t>имущества Калачевского муниципального района Волгоградской области, присутствовавшего при проведении проверки: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Характер проверки (плановый или внеплановый): 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Метод проверки: ___________________________________________________________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Дата начала проверки: _____________________________________________________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Дата окончания проверки: __________________________________________________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Исполнительные лица, осуществляющие проверку: 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    1.2. Общие  сведения   о   правообладателе  муниципального  имущества Калачевского муниципального района Волгоградской области, в </w:t>
      </w:r>
      <w:proofErr w:type="spellStart"/>
      <w:r w:rsidRPr="00273CD2">
        <w:rPr>
          <w:rFonts w:ascii="Arial" w:hAnsi="Arial" w:cs="Arial"/>
          <w:sz w:val="24"/>
          <w:szCs w:val="24"/>
        </w:rPr>
        <w:t>т.ч</w:t>
      </w:r>
      <w:proofErr w:type="spellEnd"/>
      <w:r w:rsidRPr="00273CD2">
        <w:rPr>
          <w:rFonts w:ascii="Arial" w:hAnsi="Arial" w:cs="Arial"/>
          <w:sz w:val="24"/>
          <w:szCs w:val="24"/>
        </w:rPr>
        <w:t>.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организационно-правовые основы деятельности.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Юридический адрес: ________________________________________________________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Организационно-правовая форма: ____________________________________________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Учредительные документы: __________________________________________________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Регистрация в территориальных органах ФНС России: 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Сведения об учредителе: ___________________________________________________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Сведения о руководителе и главном бухгалтере: 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Цели и предмет деятельности согласно Уставу: ______________________________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    2. Сведения о результатах проверки ____________________________________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    3. План   мероприятий    по    устранению     нарушений    </w:t>
      </w:r>
      <w:proofErr w:type="gramStart"/>
      <w:r w:rsidRPr="00273CD2">
        <w:rPr>
          <w:rFonts w:ascii="Arial" w:hAnsi="Arial" w:cs="Arial"/>
          <w:sz w:val="24"/>
          <w:szCs w:val="24"/>
        </w:rPr>
        <w:t>действующего</w:t>
      </w:r>
      <w:proofErr w:type="gramEnd"/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законодательства (составляется при выявлении в ходе проверки нарушений).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Подписи исполнительных лиц, осуществивших проверку 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Подписи руководителя и главного бухгалтера объекта контроля 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М.П.</w:t>
      </w:r>
    </w:p>
    <w:p w:rsidR="00C344EC" w:rsidRPr="00273CD2" w:rsidRDefault="00C344EC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C344EC" w:rsidRPr="00273CD2" w:rsidRDefault="00C344EC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C344EC" w:rsidRPr="00273CD2" w:rsidRDefault="00C344EC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C344EC" w:rsidRPr="00273CD2" w:rsidRDefault="00C344EC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C344EC" w:rsidRPr="00273CD2" w:rsidRDefault="00C344EC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C344EC" w:rsidRPr="00273CD2" w:rsidRDefault="00C344EC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C344EC" w:rsidRPr="00273CD2" w:rsidRDefault="00C344EC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C344EC" w:rsidRPr="00273CD2" w:rsidRDefault="00C344EC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C344EC" w:rsidRPr="00273CD2" w:rsidRDefault="00C344EC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C344EC" w:rsidRPr="00273CD2" w:rsidRDefault="00C344EC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C344EC" w:rsidRPr="00273CD2" w:rsidRDefault="00C344EC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C344EC" w:rsidRPr="00273CD2" w:rsidRDefault="00C344EC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C344EC" w:rsidRPr="00273CD2" w:rsidRDefault="00C344EC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C344EC" w:rsidRPr="00273CD2" w:rsidRDefault="00C344EC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C344EC" w:rsidRPr="00273CD2" w:rsidRDefault="00C344EC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C344EC" w:rsidRPr="00273CD2" w:rsidRDefault="00C344EC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C344EC" w:rsidRPr="00273CD2" w:rsidRDefault="00C344EC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C344EC" w:rsidRPr="00273CD2" w:rsidRDefault="00C344EC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C344EC" w:rsidRPr="00273CD2" w:rsidRDefault="00C344EC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C344EC" w:rsidRPr="00273CD2" w:rsidRDefault="00C344EC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C344EC" w:rsidRPr="00273CD2" w:rsidRDefault="00C344EC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C344EC" w:rsidRPr="00273CD2" w:rsidRDefault="00C344EC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C344EC" w:rsidRPr="00273CD2" w:rsidRDefault="00C344EC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C344EC" w:rsidRPr="00273CD2" w:rsidRDefault="00C344EC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C344EC" w:rsidRPr="00273CD2" w:rsidRDefault="00C344EC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C344EC" w:rsidRPr="00273CD2" w:rsidRDefault="00C344EC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C344EC" w:rsidRPr="00273CD2" w:rsidRDefault="00C344EC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C344EC" w:rsidRPr="00273CD2" w:rsidRDefault="00C344EC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C344EC" w:rsidRPr="00273CD2" w:rsidRDefault="00C344EC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C344EC" w:rsidRPr="00273CD2" w:rsidRDefault="00C344EC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C344EC" w:rsidRPr="00273CD2" w:rsidRDefault="00C344EC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C344EC" w:rsidRPr="00273CD2" w:rsidRDefault="00C344EC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C344EC" w:rsidRPr="00273CD2" w:rsidRDefault="00C344EC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C344EC" w:rsidRPr="00273CD2" w:rsidRDefault="00C344EC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C344EC" w:rsidRPr="00273CD2" w:rsidRDefault="00C344EC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1C005F" w:rsidRPr="00273CD2" w:rsidRDefault="001C005F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Приложение № 3</w:t>
      </w:r>
    </w:p>
    <w:p w:rsidR="00746D2A" w:rsidRPr="00273CD2" w:rsidRDefault="00746D2A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к Порядку</w:t>
      </w:r>
    </w:p>
    <w:p w:rsidR="00746D2A" w:rsidRPr="00273CD2" w:rsidRDefault="00746D2A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организации и осуществления</w:t>
      </w:r>
    </w:p>
    <w:p w:rsidR="00746D2A" w:rsidRPr="00273CD2" w:rsidRDefault="00746D2A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proofErr w:type="gramStart"/>
      <w:r w:rsidRPr="00273CD2">
        <w:rPr>
          <w:rFonts w:ascii="Arial" w:hAnsi="Arial" w:cs="Arial"/>
          <w:sz w:val="24"/>
          <w:szCs w:val="24"/>
        </w:rPr>
        <w:t>контроля за</w:t>
      </w:r>
      <w:proofErr w:type="gramEnd"/>
      <w:r w:rsidRPr="00273CD2">
        <w:rPr>
          <w:rFonts w:ascii="Arial" w:hAnsi="Arial" w:cs="Arial"/>
          <w:sz w:val="24"/>
          <w:szCs w:val="24"/>
        </w:rPr>
        <w:t xml:space="preserve"> распоряжением,</w:t>
      </w:r>
    </w:p>
    <w:p w:rsidR="00746D2A" w:rsidRPr="00273CD2" w:rsidRDefault="00746D2A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сохранностью и использованием</w:t>
      </w:r>
    </w:p>
    <w:p w:rsidR="00746D2A" w:rsidRPr="00273CD2" w:rsidRDefault="00746D2A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по назначению </w:t>
      </w:r>
      <w:proofErr w:type="gramStart"/>
      <w:r w:rsidRPr="00273CD2">
        <w:rPr>
          <w:rFonts w:ascii="Arial" w:hAnsi="Arial" w:cs="Arial"/>
          <w:sz w:val="24"/>
          <w:szCs w:val="24"/>
        </w:rPr>
        <w:t>муниципального</w:t>
      </w:r>
      <w:proofErr w:type="gramEnd"/>
    </w:p>
    <w:p w:rsidR="00746D2A" w:rsidRPr="00273CD2" w:rsidRDefault="00746D2A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имущества Калачевского </w:t>
      </w:r>
    </w:p>
    <w:p w:rsidR="00746D2A" w:rsidRPr="00273CD2" w:rsidRDefault="00746D2A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муниципального района</w:t>
      </w:r>
    </w:p>
    <w:p w:rsidR="00746D2A" w:rsidRPr="00273CD2" w:rsidRDefault="00746D2A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Волгоградской области,</w:t>
      </w:r>
    </w:p>
    <w:p w:rsidR="00746D2A" w:rsidRPr="00273CD2" w:rsidRDefault="00746D2A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proofErr w:type="gramStart"/>
      <w:r w:rsidRPr="00273CD2">
        <w:rPr>
          <w:rFonts w:ascii="Arial" w:hAnsi="Arial" w:cs="Arial"/>
          <w:sz w:val="24"/>
          <w:szCs w:val="24"/>
        </w:rPr>
        <w:t>находящегося</w:t>
      </w:r>
      <w:proofErr w:type="gramEnd"/>
      <w:r w:rsidRPr="00273CD2">
        <w:rPr>
          <w:rFonts w:ascii="Arial" w:hAnsi="Arial" w:cs="Arial"/>
          <w:sz w:val="24"/>
          <w:szCs w:val="24"/>
        </w:rPr>
        <w:t xml:space="preserve"> в распоряжении</w:t>
      </w:r>
    </w:p>
    <w:p w:rsidR="00746D2A" w:rsidRPr="00273CD2" w:rsidRDefault="00746D2A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Калачевского муниципального района</w:t>
      </w:r>
    </w:p>
    <w:p w:rsidR="00746D2A" w:rsidRPr="00273CD2" w:rsidRDefault="00746D2A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Волгоградской области, </w:t>
      </w:r>
      <w:proofErr w:type="gramStart"/>
      <w:r w:rsidRPr="00273CD2">
        <w:rPr>
          <w:rFonts w:ascii="Arial" w:hAnsi="Arial" w:cs="Arial"/>
          <w:sz w:val="24"/>
          <w:szCs w:val="24"/>
        </w:rPr>
        <w:t>закрепленного</w:t>
      </w:r>
      <w:proofErr w:type="gramEnd"/>
    </w:p>
    <w:p w:rsidR="00746D2A" w:rsidRPr="00273CD2" w:rsidRDefault="00746D2A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за муниципальными унитарными </w:t>
      </w:r>
    </w:p>
    <w:p w:rsidR="00746D2A" w:rsidRPr="00273CD2" w:rsidRDefault="00746D2A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предприятиями Калачевского</w:t>
      </w:r>
    </w:p>
    <w:p w:rsidR="00746D2A" w:rsidRPr="00273CD2" w:rsidRDefault="00746D2A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муниципального района</w:t>
      </w:r>
    </w:p>
    <w:p w:rsidR="00746D2A" w:rsidRPr="00273CD2" w:rsidRDefault="00746D2A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Волгоградской области,</w:t>
      </w:r>
    </w:p>
    <w:p w:rsidR="00746D2A" w:rsidRPr="00273CD2" w:rsidRDefault="00746D2A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муниципальными учреждениями </w:t>
      </w:r>
    </w:p>
    <w:p w:rsidR="00746D2A" w:rsidRPr="00273CD2" w:rsidRDefault="00746D2A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Калачевского муниципального района</w:t>
      </w:r>
    </w:p>
    <w:p w:rsidR="00746D2A" w:rsidRPr="00273CD2" w:rsidRDefault="00746D2A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   Волгоградской области,</w:t>
      </w:r>
    </w:p>
    <w:p w:rsidR="00746D2A" w:rsidRPr="00273CD2" w:rsidRDefault="00746D2A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а также </w:t>
      </w:r>
      <w:proofErr w:type="gramStart"/>
      <w:r w:rsidRPr="00273CD2">
        <w:rPr>
          <w:rFonts w:ascii="Arial" w:hAnsi="Arial" w:cs="Arial"/>
          <w:sz w:val="24"/>
          <w:szCs w:val="24"/>
        </w:rPr>
        <w:t>переданного</w:t>
      </w:r>
      <w:proofErr w:type="gramEnd"/>
      <w:r w:rsidRPr="00273CD2">
        <w:rPr>
          <w:rFonts w:ascii="Arial" w:hAnsi="Arial" w:cs="Arial"/>
          <w:sz w:val="24"/>
          <w:szCs w:val="24"/>
        </w:rPr>
        <w:t xml:space="preserve"> на основании</w:t>
      </w:r>
    </w:p>
    <w:p w:rsidR="00746D2A" w:rsidRPr="00273CD2" w:rsidRDefault="00746D2A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заключенных договоров</w:t>
      </w:r>
    </w:p>
    <w:p w:rsidR="00746D2A" w:rsidRPr="00273CD2" w:rsidRDefault="00746D2A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в установленном порядке иным</w:t>
      </w:r>
    </w:p>
    <w:p w:rsidR="00746D2A" w:rsidRPr="00273CD2" w:rsidRDefault="00746D2A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юридическим  лицам,</w:t>
      </w:r>
    </w:p>
    <w:p w:rsidR="00746D2A" w:rsidRPr="00273CD2" w:rsidRDefault="00746D2A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индивидуальным предпринимателям</w:t>
      </w:r>
    </w:p>
    <w:p w:rsidR="00746D2A" w:rsidRPr="00273CD2" w:rsidRDefault="00746D2A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и физическим лицам.</w:t>
      </w:r>
    </w:p>
    <w:p w:rsidR="00C344EC" w:rsidRPr="00273CD2" w:rsidRDefault="00C344EC" w:rsidP="00273CD2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:rsidR="00C344EC" w:rsidRPr="00273CD2" w:rsidRDefault="00C344EC" w:rsidP="00273CD2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1C005F" w:rsidRPr="00273CD2" w:rsidRDefault="001C005F" w:rsidP="00273CD2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1C005F" w:rsidRPr="00273CD2" w:rsidRDefault="001C005F" w:rsidP="00273CD2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1C005F" w:rsidRPr="00273CD2" w:rsidRDefault="001C005F" w:rsidP="00273CD2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bookmarkStart w:id="4" w:name="Par348"/>
      <w:bookmarkEnd w:id="4"/>
      <w:r w:rsidRPr="00273CD2">
        <w:rPr>
          <w:rFonts w:ascii="Arial" w:hAnsi="Arial" w:cs="Arial"/>
          <w:sz w:val="24"/>
          <w:szCs w:val="24"/>
        </w:rPr>
        <w:t xml:space="preserve">                                                            Акт обследования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     муниципального имущества Калачевского муниципального района Волгоградской области, находящегося </w:t>
      </w:r>
      <w:proofErr w:type="gramStart"/>
      <w:r w:rsidRPr="00273CD2">
        <w:rPr>
          <w:rFonts w:ascii="Arial" w:hAnsi="Arial" w:cs="Arial"/>
          <w:sz w:val="24"/>
          <w:szCs w:val="24"/>
        </w:rPr>
        <w:t>в</w:t>
      </w:r>
      <w:proofErr w:type="gramEnd"/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  </w:t>
      </w:r>
      <w:proofErr w:type="gramStart"/>
      <w:r w:rsidRPr="00273CD2">
        <w:rPr>
          <w:rFonts w:ascii="Arial" w:hAnsi="Arial" w:cs="Arial"/>
          <w:sz w:val="24"/>
          <w:szCs w:val="24"/>
        </w:rPr>
        <w:t>(наименование муниципального унитарного предприятия, муниципального</w:t>
      </w:r>
      <w:proofErr w:type="gramEnd"/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учреждения Калачевского муниципального района Волгоградской области, иного юридического лица, индивидуального предпринимателя, физического лица)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                    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Место оформления акта                Дата составления акта 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    1. Общие сведения.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    1.1. Общие сведения о проведенном обследовании.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Основание обследования: ___________________________________________________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Цель обследования: ________________________________________________________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Предмет обследования: _____________________________________________________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Правообладатель муниципального имущества Волгоградской области: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                              (наименование)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Фамилия   и   должность   представителя   правообладателя  муниципального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имущества Калачевского муниципального района  Волгоградской   области,   присутствовавшего   при   проведении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обследования: _____________________________________________________________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Срок проведения обследования: _____________________________________________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Исполнительные лица, осуществляющие обследование: 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    1.2. Общие  сведения   о   правообладателе  муниципального  имущества Калачевского муниципального района Волгоградской области, в </w:t>
      </w:r>
      <w:proofErr w:type="spellStart"/>
      <w:r w:rsidRPr="00273CD2">
        <w:rPr>
          <w:rFonts w:ascii="Arial" w:hAnsi="Arial" w:cs="Arial"/>
          <w:sz w:val="24"/>
          <w:szCs w:val="24"/>
        </w:rPr>
        <w:t>т.ч</w:t>
      </w:r>
      <w:proofErr w:type="spellEnd"/>
      <w:r w:rsidRPr="00273CD2">
        <w:rPr>
          <w:rFonts w:ascii="Arial" w:hAnsi="Arial" w:cs="Arial"/>
          <w:sz w:val="24"/>
          <w:szCs w:val="24"/>
        </w:rPr>
        <w:t>. организационно-правовые основы деятельности.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    2. Сведения о результатах обследования ________________________________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 xml:space="preserve">    3. План    мероприятий    по    устранению    нарушений    </w:t>
      </w:r>
      <w:proofErr w:type="gramStart"/>
      <w:r w:rsidRPr="00273CD2">
        <w:rPr>
          <w:rFonts w:ascii="Arial" w:hAnsi="Arial" w:cs="Arial"/>
          <w:sz w:val="24"/>
          <w:szCs w:val="24"/>
        </w:rPr>
        <w:t>действующего</w:t>
      </w:r>
      <w:proofErr w:type="gramEnd"/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законодательства (составляется при выявлении в ходе проверки нарушений).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1C005F" w:rsidRPr="00273CD2" w:rsidRDefault="001C005F" w:rsidP="00273CD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73CD2">
        <w:rPr>
          <w:rFonts w:ascii="Arial" w:hAnsi="Arial" w:cs="Arial"/>
          <w:sz w:val="24"/>
          <w:szCs w:val="24"/>
        </w:rPr>
        <w:t>Подписи исполнительных лиц, осуществивших проверку ________________________</w:t>
      </w:r>
    </w:p>
    <w:p w:rsidR="001C005F" w:rsidRPr="00273CD2" w:rsidRDefault="001C005F" w:rsidP="00273CD2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1C005F" w:rsidRPr="00273CD2" w:rsidRDefault="001C005F" w:rsidP="00273CD2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1C005F" w:rsidRPr="00273CD2" w:rsidRDefault="001C005F" w:rsidP="00273CD2">
      <w:pPr>
        <w:rPr>
          <w:rFonts w:ascii="Arial" w:hAnsi="Arial" w:cs="Arial"/>
          <w:sz w:val="24"/>
          <w:szCs w:val="24"/>
        </w:rPr>
      </w:pPr>
    </w:p>
    <w:bookmarkEnd w:id="0"/>
    <w:p w:rsidR="009A1866" w:rsidRPr="00273CD2" w:rsidRDefault="009A1866" w:rsidP="00273CD2">
      <w:pPr>
        <w:rPr>
          <w:rFonts w:ascii="Arial" w:hAnsi="Arial" w:cs="Arial"/>
          <w:sz w:val="24"/>
          <w:szCs w:val="24"/>
        </w:rPr>
      </w:pPr>
    </w:p>
    <w:sectPr w:rsidR="009A1866" w:rsidRPr="00273CD2" w:rsidSect="00C350A6">
      <w:footerReference w:type="default" r:id="rId17"/>
      <w:pgSz w:w="11906" w:h="16838"/>
      <w:pgMar w:top="624" w:right="1133" w:bottom="425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C08" w:rsidRDefault="00545C08">
      <w:r>
        <w:separator/>
      </w:r>
    </w:p>
  </w:endnote>
  <w:endnote w:type="continuationSeparator" w:id="0">
    <w:p w:rsidR="00545C08" w:rsidRDefault="00545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F10" w:rsidRDefault="002B4F10">
    <w:pPr>
      <w:pStyle w:val="a6"/>
      <w:rPr>
        <w:color w:val="00FFFF"/>
        <w:sz w:val="16"/>
      </w:rPr>
    </w:pPr>
    <w:r>
      <w:rPr>
        <w:snapToGrid w:val="0"/>
        <w:color w:val="00FFFF"/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C08" w:rsidRDefault="00545C08">
      <w:r>
        <w:separator/>
      </w:r>
    </w:p>
  </w:footnote>
  <w:footnote w:type="continuationSeparator" w:id="0">
    <w:p w:rsidR="00545C08" w:rsidRDefault="00545C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76DC9"/>
    <w:multiLevelType w:val="hybridMultilevel"/>
    <w:tmpl w:val="36CE03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317EC"/>
    <w:multiLevelType w:val="hybridMultilevel"/>
    <w:tmpl w:val="4BBCCB2E"/>
    <w:lvl w:ilvl="0" w:tplc="9EBAC0A0">
      <w:start w:val="2"/>
      <w:numFmt w:val="bullet"/>
      <w:lvlText w:val="-"/>
      <w:lvlJc w:val="left"/>
      <w:pPr>
        <w:tabs>
          <w:tab w:val="num" w:pos="1545"/>
        </w:tabs>
        <w:ind w:left="154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65"/>
        </w:tabs>
        <w:ind w:left="22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85"/>
        </w:tabs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05"/>
        </w:tabs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25"/>
        </w:tabs>
        <w:ind w:left="44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45"/>
        </w:tabs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65"/>
        </w:tabs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85"/>
        </w:tabs>
        <w:ind w:left="65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05"/>
        </w:tabs>
        <w:ind w:left="7305" w:hanging="360"/>
      </w:pPr>
      <w:rPr>
        <w:rFonts w:ascii="Wingdings" w:hAnsi="Wingdings" w:hint="default"/>
      </w:rPr>
    </w:lvl>
  </w:abstractNum>
  <w:abstractNum w:abstractNumId="2">
    <w:nsid w:val="0D1E7612"/>
    <w:multiLevelType w:val="hybridMultilevel"/>
    <w:tmpl w:val="A1FE40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286DB3"/>
    <w:multiLevelType w:val="hybridMultilevel"/>
    <w:tmpl w:val="4ECA176E"/>
    <w:lvl w:ilvl="0" w:tplc="96DAD2B6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F3F168F"/>
    <w:multiLevelType w:val="singleLevel"/>
    <w:tmpl w:val="2F2059B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</w:lvl>
  </w:abstractNum>
  <w:abstractNum w:abstractNumId="5">
    <w:nsid w:val="2709432F"/>
    <w:multiLevelType w:val="hybridMultilevel"/>
    <w:tmpl w:val="65EEF2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DAE2D88"/>
    <w:multiLevelType w:val="hybridMultilevel"/>
    <w:tmpl w:val="0BD66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874985E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5540768"/>
    <w:multiLevelType w:val="hybridMultilevel"/>
    <w:tmpl w:val="BDA61DA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39506270"/>
    <w:multiLevelType w:val="hybridMultilevel"/>
    <w:tmpl w:val="F8B86648"/>
    <w:lvl w:ilvl="0" w:tplc="C0A2B9F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39C0392E"/>
    <w:multiLevelType w:val="hybridMultilevel"/>
    <w:tmpl w:val="4A54FD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B9C15B0"/>
    <w:multiLevelType w:val="hybridMultilevel"/>
    <w:tmpl w:val="321EF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E24F85"/>
    <w:multiLevelType w:val="hybridMultilevel"/>
    <w:tmpl w:val="1F462636"/>
    <w:lvl w:ilvl="0" w:tplc="6E785FBC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7F8264D"/>
    <w:multiLevelType w:val="hybridMultilevel"/>
    <w:tmpl w:val="88BAC6CA"/>
    <w:lvl w:ilvl="0" w:tplc="C8F0146A">
      <w:start w:val="5"/>
      <w:numFmt w:val="decimal"/>
      <w:lvlText w:val="%1."/>
      <w:lvlJc w:val="left"/>
      <w:pPr>
        <w:tabs>
          <w:tab w:val="num" w:pos="2524"/>
        </w:tabs>
        <w:ind w:left="2524" w:hanging="17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4"/>
        </w:tabs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4"/>
        </w:tabs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4"/>
        </w:tabs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4"/>
        </w:tabs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4"/>
        </w:tabs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4"/>
        </w:tabs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4"/>
        </w:tabs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4"/>
        </w:tabs>
        <w:ind w:left="6904" w:hanging="180"/>
      </w:pPr>
    </w:lvl>
  </w:abstractNum>
  <w:abstractNum w:abstractNumId="13">
    <w:nsid w:val="4A5F7506"/>
    <w:multiLevelType w:val="hybridMultilevel"/>
    <w:tmpl w:val="10E47B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C53924"/>
    <w:multiLevelType w:val="hybridMultilevel"/>
    <w:tmpl w:val="C526EE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F203EAE"/>
    <w:multiLevelType w:val="hybridMultilevel"/>
    <w:tmpl w:val="06C89E90"/>
    <w:lvl w:ilvl="0" w:tplc="56ECEF0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1968E2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632C4911"/>
    <w:multiLevelType w:val="hybridMultilevel"/>
    <w:tmpl w:val="92E4AD64"/>
    <w:lvl w:ilvl="0" w:tplc="1874985E">
      <w:start w:val="3"/>
      <w:numFmt w:val="bullet"/>
      <w:lvlText w:val="-"/>
      <w:lvlJc w:val="left"/>
      <w:pPr>
        <w:tabs>
          <w:tab w:val="num" w:pos="1185"/>
        </w:tabs>
        <w:ind w:left="11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17">
    <w:nsid w:val="63E80258"/>
    <w:multiLevelType w:val="hybridMultilevel"/>
    <w:tmpl w:val="0CB855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C972796"/>
    <w:multiLevelType w:val="hybridMultilevel"/>
    <w:tmpl w:val="FAD09176"/>
    <w:lvl w:ilvl="0" w:tplc="8A50897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7342792B"/>
    <w:multiLevelType w:val="hybridMultilevel"/>
    <w:tmpl w:val="8B026B48"/>
    <w:lvl w:ilvl="0" w:tplc="7DEEB1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7B291AAD"/>
    <w:multiLevelType w:val="hybridMultilevel"/>
    <w:tmpl w:val="1C6A5C2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2"/>
  </w:num>
  <w:num w:numId="3">
    <w:abstractNumId w:val="15"/>
  </w:num>
  <w:num w:numId="4">
    <w:abstractNumId w:val="20"/>
  </w:num>
  <w:num w:numId="5">
    <w:abstractNumId w:val="7"/>
  </w:num>
  <w:num w:numId="6">
    <w:abstractNumId w:val="17"/>
  </w:num>
  <w:num w:numId="7">
    <w:abstractNumId w:val="4"/>
    <w:lvlOverride w:ilvl="0">
      <w:startOverride w:val="1"/>
    </w:lvlOverride>
  </w:num>
  <w:num w:numId="8">
    <w:abstractNumId w:val="5"/>
  </w:num>
  <w:num w:numId="9">
    <w:abstractNumId w:val="14"/>
  </w:num>
  <w:num w:numId="10">
    <w:abstractNumId w:val="6"/>
  </w:num>
  <w:num w:numId="11">
    <w:abstractNumId w:val="16"/>
  </w:num>
  <w:num w:numId="12">
    <w:abstractNumId w:val="12"/>
  </w:num>
  <w:num w:numId="13">
    <w:abstractNumId w:val="9"/>
  </w:num>
  <w:num w:numId="14">
    <w:abstractNumId w:val="18"/>
  </w:num>
  <w:num w:numId="15">
    <w:abstractNumId w:val="3"/>
  </w:num>
  <w:num w:numId="16">
    <w:abstractNumId w:val="11"/>
  </w:num>
  <w:num w:numId="17">
    <w:abstractNumId w:val="8"/>
  </w:num>
  <w:num w:numId="18">
    <w:abstractNumId w:val="13"/>
  </w:num>
  <w:num w:numId="19">
    <w:abstractNumId w:val="10"/>
  </w:num>
  <w:num w:numId="20">
    <w:abstractNumId w:val="19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67B1E"/>
    <w:rsid w:val="000041A7"/>
    <w:rsid w:val="00043897"/>
    <w:rsid w:val="00055A0F"/>
    <w:rsid w:val="00063237"/>
    <w:rsid w:val="000708D1"/>
    <w:rsid w:val="000723DE"/>
    <w:rsid w:val="00077A2A"/>
    <w:rsid w:val="00090CCA"/>
    <w:rsid w:val="000B08FD"/>
    <w:rsid w:val="000B4E81"/>
    <w:rsid w:val="000C3246"/>
    <w:rsid w:val="000C5A1F"/>
    <w:rsid w:val="000C7C68"/>
    <w:rsid w:val="000F5932"/>
    <w:rsid w:val="00103657"/>
    <w:rsid w:val="00125B16"/>
    <w:rsid w:val="00126299"/>
    <w:rsid w:val="0014004C"/>
    <w:rsid w:val="001465D4"/>
    <w:rsid w:val="00195565"/>
    <w:rsid w:val="001C005F"/>
    <w:rsid w:val="001D4F1B"/>
    <w:rsid w:val="001E27B0"/>
    <w:rsid w:val="001E670A"/>
    <w:rsid w:val="001E7806"/>
    <w:rsid w:val="0022475C"/>
    <w:rsid w:val="002301A2"/>
    <w:rsid w:val="00252771"/>
    <w:rsid w:val="002605E5"/>
    <w:rsid w:val="00267B1E"/>
    <w:rsid w:val="00273CD2"/>
    <w:rsid w:val="00281C38"/>
    <w:rsid w:val="00286377"/>
    <w:rsid w:val="002B4F10"/>
    <w:rsid w:val="002E7732"/>
    <w:rsid w:val="00314FF0"/>
    <w:rsid w:val="00315609"/>
    <w:rsid w:val="00326DDB"/>
    <w:rsid w:val="00371ED6"/>
    <w:rsid w:val="003809CC"/>
    <w:rsid w:val="00381677"/>
    <w:rsid w:val="003826A6"/>
    <w:rsid w:val="00383A41"/>
    <w:rsid w:val="003A2C08"/>
    <w:rsid w:val="003A4B6D"/>
    <w:rsid w:val="003F267A"/>
    <w:rsid w:val="003F4C54"/>
    <w:rsid w:val="004045E6"/>
    <w:rsid w:val="004132A5"/>
    <w:rsid w:val="00415911"/>
    <w:rsid w:val="0042034F"/>
    <w:rsid w:val="00456FF3"/>
    <w:rsid w:val="004A2F6E"/>
    <w:rsid w:val="004B04E4"/>
    <w:rsid w:val="004D3929"/>
    <w:rsid w:val="004E6096"/>
    <w:rsid w:val="004F4904"/>
    <w:rsid w:val="00540A0B"/>
    <w:rsid w:val="00541C45"/>
    <w:rsid w:val="00545C08"/>
    <w:rsid w:val="005509B9"/>
    <w:rsid w:val="00593A8D"/>
    <w:rsid w:val="00595B0F"/>
    <w:rsid w:val="005A4237"/>
    <w:rsid w:val="005A4512"/>
    <w:rsid w:val="005B5E0A"/>
    <w:rsid w:val="005B765B"/>
    <w:rsid w:val="005D77A2"/>
    <w:rsid w:val="005E3D9B"/>
    <w:rsid w:val="005E7D38"/>
    <w:rsid w:val="006053CC"/>
    <w:rsid w:val="00610D64"/>
    <w:rsid w:val="00612069"/>
    <w:rsid w:val="006212BA"/>
    <w:rsid w:val="00626559"/>
    <w:rsid w:val="00626850"/>
    <w:rsid w:val="00626A77"/>
    <w:rsid w:val="006436AB"/>
    <w:rsid w:val="0065235E"/>
    <w:rsid w:val="00677518"/>
    <w:rsid w:val="00681A25"/>
    <w:rsid w:val="006A126D"/>
    <w:rsid w:val="006D441C"/>
    <w:rsid w:val="006D55A7"/>
    <w:rsid w:val="00717DF4"/>
    <w:rsid w:val="00744D59"/>
    <w:rsid w:val="00745B48"/>
    <w:rsid w:val="00746D2A"/>
    <w:rsid w:val="00780573"/>
    <w:rsid w:val="0078221F"/>
    <w:rsid w:val="00794350"/>
    <w:rsid w:val="007A3158"/>
    <w:rsid w:val="007A5FDD"/>
    <w:rsid w:val="007C2ACC"/>
    <w:rsid w:val="007E2C88"/>
    <w:rsid w:val="007E544D"/>
    <w:rsid w:val="007F7158"/>
    <w:rsid w:val="008000BA"/>
    <w:rsid w:val="00816B22"/>
    <w:rsid w:val="0082362E"/>
    <w:rsid w:val="008653E2"/>
    <w:rsid w:val="008705B9"/>
    <w:rsid w:val="008B60A1"/>
    <w:rsid w:val="008F339C"/>
    <w:rsid w:val="009019FB"/>
    <w:rsid w:val="009171D4"/>
    <w:rsid w:val="00924031"/>
    <w:rsid w:val="00934045"/>
    <w:rsid w:val="009638E4"/>
    <w:rsid w:val="0097783C"/>
    <w:rsid w:val="009A1866"/>
    <w:rsid w:val="009B3788"/>
    <w:rsid w:val="009B7913"/>
    <w:rsid w:val="009C3334"/>
    <w:rsid w:val="009C7081"/>
    <w:rsid w:val="009F1EB0"/>
    <w:rsid w:val="00A042B8"/>
    <w:rsid w:val="00A128BC"/>
    <w:rsid w:val="00A25108"/>
    <w:rsid w:val="00A264BE"/>
    <w:rsid w:val="00A400F2"/>
    <w:rsid w:val="00A4132D"/>
    <w:rsid w:val="00A46B6B"/>
    <w:rsid w:val="00AA75D4"/>
    <w:rsid w:val="00AC2E3D"/>
    <w:rsid w:val="00AE266D"/>
    <w:rsid w:val="00B04AA0"/>
    <w:rsid w:val="00B801A0"/>
    <w:rsid w:val="00B8582F"/>
    <w:rsid w:val="00BA6901"/>
    <w:rsid w:val="00BE55BA"/>
    <w:rsid w:val="00BF5C43"/>
    <w:rsid w:val="00C0057D"/>
    <w:rsid w:val="00C344EC"/>
    <w:rsid w:val="00C350A6"/>
    <w:rsid w:val="00C64459"/>
    <w:rsid w:val="00C6660D"/>
    <w:rsid w:val="00C758DF"/>
    <w:rsid w:val="00C87267"/>
    <w:rsid w:val="00C93A9B"/>
    <w:rsid w:val="00C950ED"/>
    <w:rsid w:val="00C96F4A"/>
    <w:rsid w:val="00C97FA6"/>
    <w:rsid w:val="00CB2FCC"/>
    <w:rsid w:val="00CB66BC"/>
    <w:rsid w:val="00CB7A94"/>
    <w:rsid w:val="00CB7BF7"/>
    <w:rsid w:val="00CF1E79"/>
    <w:rsid w:val="00CF3864"/>
    <w:rsid w:val="00CF6224"/>
    <w:rsid w:val="00CF7DD0"/>
    <w:rsid w:val="00D1379C"/>
    <w:rsid w:val="00D30C43"/>
    <w:rsid w:val="00D3596B"/>
    <w:rsid w:val="00D35C66"/>
    <w:rsid w:val="00D425F1"/>
    <w:rsid w:val="00D51EA5"/>
    <w:rsid w:val="00D6492E"/>
    <w:rsid w:val="00D76F42"/>
    <w:rsid w:val="00D82514"/>
    <w:rsid w:val="00DA32EF"/>
    <w:rsid w:val="00DA4185"/>
    <w:rsid w:val="00DA7603"/>
    <w:rsid w:val="00DB08D5"/>
    <w:rsid w:val="00DB2591"/>
    <w:rsid w:val="00DC4EDB"/>
    <w:rsid w:val="00DD0B85"/>
    <w:rsid w:val="00DD0C04"/>
    <w:rsid w:val="00DD59E5"/>
    <w:rsid w:val="00DD6109"/>
    <w:rsid w:val="00DF0860"/>
    <w:rsid w:val="00DF0D43"/>
    <w:rsid w:val="00DF61D2"/>
    <w:rsid w:val="00E075F5"/>
    <w:rsid w:val="00E11447"/>
    <w:rsid w:val="00E15D02"/>
    <w:rsid w:val="00E16F47"/>
    <w:rsid w:val="00E23119"/>
    <w:rsid w:val="00E37539"/>
    <w:rsid w:val="00E46EC6"/>
    <w:rsid w:val="00E757B9"/>
    <w:rsid w:val="00E77902"/>
    <w:rsid w:val="00EA1401"/>
    <w:rsid w:val="00EE6A27"/>
    <w:rsid w:val="00F05040"/>
    <w:rsid w:val="00F0597E"/>
    <w:rsid w:val="00F1582C"/>
    <w:rsid w:val="00F31588"/>
    <w:rsid w:val="00F35E01"/>
    <w:rsid w:val="00F521D6"/>
    <w:rsid w:val="00F7028B"/>
    <w:rsid w:val="00F8576E"/>
    <w:rsid w:val="00F9332C"/>
    <w:rsid w:val="00FA286E"/>
    <w:rsid w:val="00FA741E"/>
    <w:rsid w:val="00FB4ADB"/>
    <w:rsid w:val="00FC359B"/>
    <w:rsid w:val="00FC62A7"/>
    <w:rsid w:val="00FC70B7"/>
    <w:rsid w:val="00FE59A2"/>
    <w:rsid w:val="00FE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C70B7"/>
  </w:style>
  <w:style w:type="paragraph" w:styleId="1">
    <w:name w:val="heading 1"/>
    <w:basedOn w:val="a"/>
    <w:next w:val="a"/>
    <w:qFormat/>
    <w:rsid w:val="00FC70B7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FC70B7"/>
    <w:pPr>
      <w:keepNext/>
      <w:jc w:val="both"/>
      <w:outlineLvl w:val="1"/>
    </w:pPr>
    <w:rPr>
      <w:rFonts w:ascii="Tahoma" w:hAnsi="Tahoma" w:cs="Tahoma"/>
      <w:sz w:val="28"/>
    </w:rPr>
  </w:style>
  <w:style w:type="paragraph" w:styleId="3">
    <w:name w:val="heading 3"/>
    <w:basedOn w:val="a"/>
    <w:next w:val="a"/>
    <w:qFormat/>
    <w:rsid w:val="00FC70B7"/>
    <w:pPr>
      <w:keepNext/>
      <w:jc w:val="center"/>
      <w:outlineLvl w:val="2"/>
    </w:pPr>
    <w:rPr>
      <w:rFonts w:ascii="Tahoma" w:hAnsi="Tahoma" w:cs="Tahoma"/>
      <w:sz w:val="28"/>
    </w:rPr>
  </w:style>
  <w:style w:type="paragraph" w:styleId="4">
    <w:name w:val="heading 4"/>
    <w:basedOn w:val="a"/>
    <w:next w:val="a"/>
    <w:qFormat/>
    <w:rsid w:val="00FC70B7"/>
    <w:pPr>
      <w:keepNext/>
      <w:jc w:val="center"/>
      <w:outlineLvl w:val="3"/>
    </w:pPr>
    <w:rPr>
      <w:sz w:val="36"/>
    </w:rPr>
  </w:style>
  <w:style w:type="paragraph" w:styleId="5">
    <w:name w:val="heading 5"/>
    <w:basedOn w:val="a"/>
    <w:next w:val="a"/>
    <w:qFormat/>
    <w:rsid w:val="00FC70B7"/>
    <w:pPr>
      <w:keepNext/>
      <w:jc w:val="center"/>
      <w:outlineLvl w:val="4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C70B7"/>
    <w:pPr>
      <w:jc w:val="center"/>
    </w:pPr>
    <w:rPr>
      <w:b/>
      <w:sz w:val="22"/>
    </w:rPr>
  </w:style>
  <w:style w:type="paragraph" w:styleId="a4">
    <w:name w:val="Body Text"/>
    <w:basedOn w:val="a"/>
    <w:rsid w:val="00FC70B7"/>
    <w:pPr>
      <w:jc w:val="both"/>
    </w:pPr>
    <w:rPr>
      <w:rFonts w:ascii="Tahoma" w:hAnsi="Tahoma"/>
      <w:sz w:val="22"/>
    </w:rPr>
  </w:style>
  <w:style w:type="paragraph" w:styleId="a5">
    <w:name w:val="header"/>
    <w:basedOn w:val="a"/>
    <w:rsid w:val="00FC70B7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FC70B7"/>
    <w:pPr>
      <w:tabs>
        <w:tab w:val="center" w:pos="4153"/>
        <w:tab w:val="right" w:pos="8306"/>
      </w:tabs>
    </w:pPr>
  </w:style>
  <w:style w:type="paragraph" w:styleId="a7">
    <w:name w:val="Subtitle"/>
    <w:basedOn w:val="a"/>
    <w:qFormat/>
    <w:rsid w:val="00FC70B7"/>
    <w:pPr>
      <w:jc w:val="center"/>
    </w:pPr>
    <w:rPr>
      <w:sz w:val="28"/>
    </w:rPr>
  </w:style>
  <w:style w:type="paragraph" w:styleId="20">
    <w:name w:val="Body Text 2"/>
    <w:basedOn w:val="a"/>
    <w:rsid w:val="00FC70B7"/>
    <w:pPr>
      <w:jc w:val="both"/>
    </w:pPr>
    <w:rPr>
      <w:sz w:val="28"/>
    </w:rPr>
  </w:style>
  <w:style w:type="paragraph" w:styleId="30">
    <w:name w:val="Body Text 3"/>
    <w:basedOn w:val="a"/>
    <w:rsid w:val="00FC70B7"/>
    <w:pPr>
      <w:jc w:val="center"/>
    </w:pPr>
    <w:rPr>
      <w:sz w:val="28"/>
    </w:rPr>
  </w:style>
  <w:style w:type="paragraph" w:styleId="a8">
    <w:name w:val="Body Text Indent"/>
    <w:basedOn w:val="a"/>
    <w:rsid w:val="00FC70B7"/>
    <w:pPr>
      <w:ind w:left="993" w:hanging="273"/>
      <w:jc w:val="both"/>
    </w:pPr>
    <w:rPr>
      <w:sz w:val="28"/>
    </w:rPr>
  </w:style>
  <w:style w:type="paragraph" w:styleId="21">
    <w:name w:val="Body Text Indent 2"/>
    <w:basedOn w:val="a"/>
    <w:rsid w:val="00FC70B7"/>
    <w:pPr>
      <w:tabs>
        <w:tab w:val="left" w:pos="709"/>
      </w:tabs>
      <w:ind w:firstLine="360"/>
      <w:jc w:val="both"/>
    </w:pPr>
    <w:rPr>
      <w:b/>
      <w:bCs/>
      <w:sz w:val="28"/>
    </w:rPr>
  </w:style>
  <w:style w:type="paragraph" w:styleId="31">
    <w:name w:val="Body Text Indent 3"/>
    <w:basedOn w:val="a"/>
    <w:rsid w:val="00FC70B7"/>
    <w:pPr>
      <w:tabs>
        <w:tab w:val="left" w:pos="1276"/>
      </w:tabs>
      <w:ind w:left="709"/>
      <w:jc w:val="both"/>
    </w:pPr>
    <w:rPr>
      <w:b/>
      <w:bCs/>
      <w:sz w:val="28"/>
    </w:rPr>
  </w:style>
  <w:style w:type="paragraph" w:styleId="a9">
    <w:name w:val="Balloon Text"/>
    <w:basedOn w:val="a"/>
    <w:semiHidden/>
    <w:rsid w:val="0082362E"/>
    <w:rPr>
      <w:rFonts w:ascii="Tahoma" w:hAnsi="Tahoma" w:cs="Tahoma"/>
      <w:sz w:val="16"/>
      <w:szCs w:val="16"/>
    </w:rPr>
  </w:style>
  <w:style w:type="character" w:styleId="aa">
    <w:name w:val="Hyperlink"/>
    <w:uiPriority w:val="99"/>
    <w:unhideWhenUsed/>
    <w:rsid w:val="009638E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E53830115F6505277024930855E128B434D81726789F285496720DE78761D6350EA9BC2B6370ECA1412CBE0805A69BBCC2VCX1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E53830115F6505277024930855E128B434D81726789F285496720DE78761D6350EA9BC2B6370ECA1412CBE0805A69BBCC2VCX1M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53830115F6505277024930855E128B434D81726789F285496720DE78761D6350EA9BC2B6370ECA1412CBE0805A69BBCC2VCX1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53830115F65052770248D05438D77B137D14B2E70922301C3210BB0D831D0605CE9E2723337A7AC4631A20802VBX1M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E53830115F6505277024930855E128B434D8172678912D559A740DE78761D6350EA9BC2B7170B4AD402FA00B0BB3CDED879DF6F7A9B149590C9F7D99VEXEM" TargetMode="External"/><Relationship Id="rId10" Type="http://schemas.openxmlformats.org/officeDocument/2006/relationships/hyperlink" Target="consultantplus://offline/ref=E53830115F65052770248D05438D77B137D34D2978912301C3210BB0D831D0604EE9BA7E3234BBAF4124F45947ED94BDC0D6FBF0B4AD495EV1XBM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E53830115F6505277024930855E128B434D8172678912D559A740DE78761D6350EA9BC2B7170B4AD402FA00B0BB3CDED879DF6F7A9B149590C9F7D99VEX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17163F-F33D-4AC1-9581-21B1EA31D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15</Pages>
  <Words>4919</Words>
  <Characters>28039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Земком</Company>
  <LinksUpToDate>false</LinksUpToDate>
  <CharactersWithSpaces>32893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Ольга Владимировна</dc:creator>
  <cp:lastModifiedBy>User</cp:lastModifiedBy>
  <cp:revision>49</cp:revision>
  <cp:lastPrinted>2019-11-12T11:12:00Z</cp:lastPrinted>
  <dcterms:created xsi:type="dcterms:W3CDTF">2018-04-24T12:05:00Z</dcterms:created>
  <dcterms:modified xsi:type="dcterms:W3CDTF">2019-11-27T10:21:00Z</dcterms:modified>
</cp:coreProperties>
</file>